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1F" w:rsidRPr="001B4A17" w:rsidRDefault="0034091F">
      <w:pPr>
        <w:pStyle w:val="Naslovnica"/>
        <w:spacing w:after="0" w:line="300" w:lineRule="atLeast"/>
        <w:rPr>
          <w:b w:val="0"/>
          <w:bCs/>
          <w:spacing w:val="40"/>
          <w:sz w:val="32"/>
          <w:szCs w:val="32"/>
        </w:rPr>
      </w:pPr>
      <w:bookmarkStart w:id="0" w:name="_Hlk485037151"/>
      <w:bookmarkEnd w:id="0"/>
      <w:r w:rsidRPr="001B4A17">
        <w:rPr>
          <w:bCs/>
          <w:spacing w:val="40"/>
          <w:sz w:val="32"/>
          <w:szCs w:val="32"/>
        </w:rPr>
        <w:t>SVEUČILIŠTE U SPLITU</w:t>
      </w:r>
    </w:p>
    <w:p w:rsidR="0034091F" w:rsidRPr="001B4A17" w:rsidRDefault="0034091F">
      <w:pPr>
        <w:pStyle w:val="Naslovnica"/>
        <w:spacing w:after="0" w:line="300" w:lineRule="atLeast"/>
        <w:rPr>
          <w:sz w:val="32"/>
          <w:szCs w:val="32"/>
        </w:rPr>
      </w:pPr>
      <w:r w:rsidRPr="001B4A17">
        <w:rPr>
          <w:sz w:val="32"/>
          <w:szCs w:val="32"/>
        </w:rPr>
        <w:t>FAKULTET ELEKTROTEHNIKE, STROJARSTVA I BRODOGRADNJE</w:t>
      </w:r>
    </w:p>
    <w:p w:rsidR="0034091F" w:rsidRPr="00CF467A" w:rsidRDefault="0034091F" w:rsidP="009D4F68">
      <w:pPr>
        <w:pStyle w:val="Naslovnica"/>
        <w:ind w:firstLine="0"/>
        <w:jc w:val="left"/>
        <w:rPr>
          <w:b w:val="0"/>
        </w:rPr>
      </w:pPr>
    </w:p>
    <w:p w:rsidR="009D4F68" w:rsidRPr="00D8381F" w:rsidRDefault="009D4F68" w:rsidP="009D4F68">
      <w:pPr>
        <w:pStyle w:val="Naslovnica"/>
        <w:spacing w:after="0" w:line="300" w:lineRule="atLeast"/>
        <w:rPr>
          <w:sz w:val="44"/>
        </w:rPr>
      </w:pPr>
      <w:r w:rsidRPr="00D8381F">
        <w:rPr>
          <w:sz w:val="32"/>
        </w:rPr>
        <w:t xml:space="preserve">POSLIJEDIPLOMSKI DOKTORSKI STUDIJ </w:t>
      </w:r>
      <w:r w:rsidR="008C4F44">
        <w:rPr>
          <w:sz w:val="32"/>
        </w:rPr>
        <w:t>ELEKTROTEHNIKE I INFORMACIJSKE TEHNOLOGIJE</w:t>
      </w:r>
    </w:p>
    <w:p w:rsidR="0034091F" w:rsidRDefault="0034091F">
      <w:pPr>
        <w:pStyle w:val="Naslovnica"/>
        <w:ind w:firstLine="0"/>
        <w:jc w:val="both"/>
        <w:rPr>
          <w:b w:val="0"/>
        </w:rPr>
      </w:pPr>
    </w:p>
    <w:p w:rsidR="009D4F68" w:rsidRDefault="009D4F68">
      <w:pPr>
        <w:pStyle w:val="Naslovnica"/>
        <w:ind w:firstLine="0"/>
        <w:jc w:val="both"/>
        <w:rPr>
          <w:b w:val="0"/>
        </w:rPr>
      </w:pPr>
    </w:p>
    <w:p w:rsidR="009D4F68" w:rsidRDefault="009D4F68">
      <w:pPr>
        <w:pStyle w:val="Naslovnica"/>
        <w:ind w:firstLine="0"/>
        <w:jc w:val="both"/>
        <w:rPr>
          <w:b w:val="0"/>
        </w:rPr>
      </w:pPr>
    </w:p>
    <w:p w:rsidR="009D4F68" w:rsidRPr="00D8381F" w:rsidRDefault="009D4F68" w:rsidP="009D4F68">
      <w:pPr>
        <w:pStyle w:val="Naslovnica"/>
        <w:spacing w:after="0"/>
        <w:rPr>
          <w:b w:val="0"/>
          <w:sz w:val="32"/>
        </w:rPr>
      </w:pPr>
      <w:r w:rsidRPr="00D8381F">
        <w:rPr>
          <w:b w:val="0"/>
          <w:sz w:val="32"/>
        </w:rPr>
        <w:t>KVALIFIKACIJSKI ISPIT</w:t>
      </w:r>
    </w:p>
    <w:p w:rsidR="009D4F68" w:rsidRPr="00CF467A" w:rsidRDefault="009D4F68">
      <w:pPr>
        <w:pStyle w:val="Naslovnica"/>
        <w:ind w:firstLine="0"/>
        <w:jc w:val="both"/>
        <w:rPr>
          <w:b w:val="0"/>
        </w:rPr>
      </w:pPr>
    </w:p>
    <w:p w:rsidR="0034091F" w:rsidRPr="00CF467A" w:rsidRDefault="0034091F">
      <w:pPr>
        <w:pStyle w:val="Naslovnica"/>
        <w:ind w:firstLine="0"/>
        <w:jc w:val="both"/>
        <w:rPr>
          <w:b w:val="0"/>
        </w:rPr>
      </w:pPr>
    </w:p>
    <w:p w:rsidR="0034091F" w:rsidRPr="008C4F44" w:rsidRDefault="00861EC4" w:rsidP="00C215CE">
      <w:pPr>
        <w:pStyle w:val="Naslovnica"/>
        <w:rPr>
          <w:b w:val="0"/>
        </w:rPr>
      </w:pPr>
      <w:r w:rsidRPr="008C4F44">
        <w:rPr>
          <w:sz w:val="44"/>
          <w:szCs w:val="44"/>
        </w:rPr>
        <w:t xml:space="preserve">NOSIVA SUČELJA I BIO SIGNALI </w:t>
      </w:r>
      <w:r w:rsidR="008A5A60" w:rsidRPr="008C4F44">
        <w:rPr>
          <w:sz w:val="44"/>
          <w:szCs w:val="44"/>
        </w:rPr>
        <w:t>–</w:t>
      </w:r>
      <w:r w:rsidRPr="008C4F44">
        <w:rPr>
          <w:sz w:val="44"/>
          <w:szCs w:val="44"/>
        </w:rPr>
        <w:t xml:space="preserve"> </w:t>
      </w:r>
      <w:r w:rsidR="008A5A60" w:rsidRPr="008C4F44">
        <w:rPr>
          <w:sz w:val="44"/>
          <w:szCs w:val="44"/>
        </w:rPr>
        <w:t>DETEKCIJA EMOCIONALNOG STANJA KORISNIKA</w:t>
      </w:r>
    </w:p>
    <w:p w:rsidR="0034091F" w:rsidRPr="00CF467A" w:rsidRDefault="0034091F">
      <w:pPr>
        <w:pStyle w:val="Naslovnica"/>
        <w:rPr>
          <w:b w:val="0"/>
        </w:rPr>
      </w:pPr>
    </w:p>
    <w:p w:rsidR="0034091F" w:rsidRDefault="0034091F">
      <w:pPr>
        <w:pStyle w:val="Naslovnica"/>
        <w:rPr>
          <w:b w:val="0"/>
        </w:rPr>
      </w:pPr>
    </w:p>
    <w:p w:rsidR="0044620B" w:rsidRDefault="0044620B">
      <w:pPr>
        <w:pStyle w:val="Naslovnica"/>
        <w:rPr>
          <w:b w:val="0"/>
        </w:rPr>
      </w:pPr>
    </w:p>
    <w:p w:rsidR="0034091F" w:rsidRPr="00667E6D" w:rsidRDefault="009D4F68">
      <w:pPr>
        <w:pStyle w:val="Naslovnica"/>
        <w:spacing w:after="0" w:line="240" w:lineRule="auto"/>
        <w:rPr>
          <w:b w:val="0"/>
          <w:sz w:val="32"/>
          <w:szCs w:val="32"/>
        </w:rPr>
      </w:pPr>
      <w:r w:rsidRPr="00667E6D">
        <w:rPr>
          <w:b w:val="0"/>
          <w:sz w:val="32"/>
          <w:szCs w:val="32"/>
        </w:rPr>
        <w:t>Goran Udovičić</w:t>
      </w:r>
    </w:p>
    <w:p w:rsidR="0034091F" w:rsidRPr="00CF467A" w:rsidRDefault="0034091F">
      <w:pPr>
        <w:pStyle w:val="Naslovnica"/>
        <w:rPr>
          <w:b w:val="0"/>
        </w:rPr>
      </w:pPr>
    </w:p>
    <w:p w:rsidR="0034091F" w:rsidRPr="00CF467A" w:rsidRDefault="0034091F">
      <w:pPr>
        <w:pStyle w:val="Naslovnica"/>
        <w:rPr>
          <w:b w:val="0"/>
        </w:rPr>
      </w:pPr>
    </w:p>
    <w:p w:rsidR="0034091F" w:rsidRPr="00CF467A" w:rsidRDefault="0034091F">
      <w:pPr>
        <w:pStyle w:val="Ostalo"/>
      </w:pPr>
    </w:p>
    <w:p w:rsidR="00393C91" w:rsidRDefault="00393C91">
      <w:pPr>
        <w:pStyle w:val="Ostalo"/>
      </w:pPr>
    </w:p>
    <w:p w:rsidR="0044620B" w:rsidRPr="00CF467A" w:rsidRDefault="0044620B">
      <w:pPr>
        <w:pStyle w:val="Ostalo"/>
      </w:pPr>
    </w:p>
    <w:p w:rsidR="00CF70F4" w:rsidRPr="00667E6D" w:rsidRDefault="0034091F" w:rsidP="0044620B">
      <w:pPr>
        <w:pStyle w:val="Ostalo"/>
        <w:jc w:val="center"/>
        <w:rPr>
          <w:b w:val="0"/>
          <w:sz w:val="32"/>
          <w:szCs w:val="32"/>
        </w:rPr>
      </w:pPr>
      <w:r w:rsidRPr="00667E6D">
        <w:rPr>
          <w:b w:val="0"/>
          <w:sz w:val="32"/>
          <w:szCs w:val="32"/>
        </w:rPr>
        <w:t xml:space="preserve">Split, </w:t>
      </w:r>
      <w:r w:rsidR="00667E6D" w:rsidRPr="00667E6D">
        <w:rPr>
          <w:b w:val="0"/>
          <w:sz w:val="32"/>
          <w:szCs w:val="32"/>
        </w:rPr>
        <w:t>lipanj</w:t>
      </w:r>
      <w:r w:rsidR="0044620B" w:rsidRPr="00667E6D">
        <w:rPr>
          <w:b w:val="0"/>
          <w:sz w:val="32"/>
          <w:szCs w:val="32"/>
        </w:rPr>
        <w:t xml:space="preserve"> 2017</w:t>
      </w:r>
      <w:r w:rsidRPr="00667E6D">
        <w:rPr>
          <w:b w:val="0"/>
          <w:sz w:val="32"/>
          <w:szCs w:val="32"/>
        </w:rPr>
        <w:t>.</w:t>
      </w:r>
    </w:p>
    <w:p w:rsidR="0044620B" w:rsidRDefault="00C215CE" w:rsidP="00E37B8E">
      <w:pPr>
        <w:pStyle w:val="Naslovnica"/>
        <w:spacing w:after="0" w:line="300" w:lineRule="atLeast"/>
        <w:ind w:firstLine="0"/>
        <w:jc w:val="left"/>
        <w:rPr>
          <w:rFonts w:ascii="Times New Roman" w:hAnsi="Times New Roman" w:cs="Times New Roman"/>
          <w:b w:val="0"/>
          <w:sz w:val="24"/>
          <w:szCs w:val="24"/>
        </w:rPr>
      </w:pPr>
      <w:r>
        <w:rPr>
          <w:rFonts w:ascii="Times New Roman" w:hAnsi="Times New Roman" w:cs="Times New Roman"/>
          <w:b w:val="0"/>
          <w:sz w:val="24"/>
          <w:szCs w:val="24"/>
        </w:rPr>
        <w:lastRenderedPageBreak/>
        <w:t>SADRŽAJ</w:t>
      </w:r>
    </w:p>
    <w:p w:rsidR="00F93A5F" w:rsidRDefault="00F93A5F" w:rsidP="00E37B8E">
      <w:pPr>
        <w:pStyle w:val="Naslovnica"/>
        <w:spacing w:after="0" w:line="300" w:lineRule="atLeast"/>
        <w:ind w:firstLine="0"/>
        <w:jc w:val="left"/>
        <w:rPr>
          <w:rFonts w:ascii="Times New Roman" w:hAnsi="Times New Roman" w:cs="Times New Roman"/>
          <w:b w:val="0"/>
          <w:sz w:val="24"/>
          <w:szCs w:val="24"/>
        </w:rPr>
      </w:pPr>
    </w:p>
    <w:sdt>
      <w:sdtPr>
        <w:rPr>
          <w:rFonts w:ascii="Times New Roman" w:eastAsia="Times New Roman" w:hAnsi="Times New Roman" w:cs="Times New Roman"/>
          <w:b w:val="0"/>
          <w:bCs w:val="0"/>
          <w:color w:val="auto"/>
          <w:sz w:val="24"/>
          <w:szCs w:val="24"/>
          <w:lang w:val="en-GB"/>
        </w:rPr>
        <w:id w:val="348245814"/>
        <w:docPartObj>
          <w:docPartGallery w:val="Table of Contents"/>
          <w:docPartUnique/>
        </w:docPartObj>
      </w:sdtPr>
      <w:sdtEndPr/>
      <w:sdtContent>
        <w:p w:rsidR="00F93A5F" w:rsidRDefault="00F93A5F">
          <w:pPr>
            <w:pStyle w:val="TOCHeading"/>
          </w:pPr>
        </w:p>
        <w:p w:rsidR="00C458C3" w:rsidRDefault="000635DD">
          <w:pPr>
            <w:pStyle w:val="TOC1"/>
            <w:tabs>
              <w:tab w:val="right" w:leader="dot" w:pos="9060"/>
            </w:tabs>
            <w:rPr>
              <w:rFonts w:asciiTheme="minorHAnsi" w:eastAsiaTheme="minorEastAsia" w:hAnsiTheme="minorHAnsi" w:cstheme="minorBidi"/>
              <w:noProof/>
              <w:sz w:val="22"/>
              <w:szCs w:val="22"/>
              <w:lang w:val="hr-HR" w:eastAsia="hr-HR"/>
            </w:rPr>
          </w:pPr>
          <w:r>
            <w:fldChar w:fldCharType="begin"/>
          </w:r>
          <w:r w:rsidR="00F93A5F">
            <w:instrText xml:space="preserve"> TOC \o "1-3" \h \z \u </w:instrText>
          </w:r>
          <w:r>
            <w:fldChar w:fldCharType="separate"/>
          </w:r>
          <w:hyperlink w:anchor="_Toc485127205" w:history="1">
            <w:r w:rsidR="00C458C3" w:rsidRPr="0012594B">
              <w:rPr>
                <w:rStyle w:val="Hyperlink"/>
                <w:noProof/>
              </w:rPr>
              <w:t>1. UVOD</w:t>
            </w:r>
            <w:r w:rsidR="00C458C3">
              <w:rPr>
                <w:noProof/>
                <w:webHidden/>
              </w:rPr>
              <w:tab/>
            </w:r>
            <w:r w:rsidR="00C458C3">
              <w:rPr>
                <w:noProof/>
                <w:webHidden/>
              </w:rPr>
              <w:fldChar w:fldCharType="begin"/>
            </w:r>
            <w:r w:rsidR="00C458C3">
              <w:rPr>
                <w:noProof/>
                <w:webHidden/>
              </w:rPr>
              <w:instrText xml:space="preserve"> PAGEREF _Toc485127205 \h </w:instrText>
            </w:r>
            <w:r w:rsidR="00C458C3">
              <w:rPr>
                <w:noProof/>
                <w:webHidden/>
              </w:rPr>
            </w:r>
            <w:r w:rsidR="00C458C3">
              <w:rPr>
                <w:noProof/>
                <w:webHidden/>
              </w:rPr>
              <w:fldChar w:fldCharType="separate"/>
            </w:r>
            <w:r w:rsidR="00C458C3">
              <w:rPr>
                <w:noProof/>
                <w:webHidden/>
              </w:rPr>
              <w:t>1</w:t>
            </w:r>
            <w:r w:rsidR="00C458C3">
              <w:rPr>
                <w:noProof/>
                <w:webHidden/>
              </w:rPr>
              <w:fldChar w:fldCharType="end"/>
            </w:r>
          </w:hyperlink>
        </w:p>
        <w:p w:rsidR="00C458C3" w:rsidRDefault="00C458C3">
          <w:pPr>
            <w:pStyle w:val="TOC1"/>
            <w:tabs>
              <w:tab w:val="right" w:leader="dot" w:pos="9060"/>
            </w:tabs>
            <w:rPr>
              <w:rFonts w:asciiTheme="minorHAnsi" w:eastAsiaTheme="minorEastAsia" w:hAnsiTheme="minorHAnsi" w:cstheme="minorBidi"/>
              <w:noProof/>
              <w:sz w:val="22"/>
              <w:szCs w:val="22"/>
              <w:lang w:val="hr-HR" w:eastAsia="hr-HR"/>
            </w:rPr>
          </w:pPr>
          <w:hyperlink w:anchor="_Toc485127206" w:history="1">
            <w:r w:rsidRPr="0012594B">
              <w:rPr>
                <w:rStyle w:val="Hyperlink"/>
                <w:noProof/>
              </w:rPr>
              <w:t>2.  PREGLED NOSIVIH SUČELJA (WEARABLES)</w:t>
            </w:r>
            <w:r>
              <w:rPr>
                <w:noProof/>
                <w:webHidden/>
              </w:rPr>
              <w:tab/>
            </w:r>
            <w:r>
              <w:rPr>
                <w:noProof/>
                <w:webHidden/>
              </w:rPr>
              <w:fldChar w:fldCharType="begin"/>
            </w:r>
            <w:r>
              <w:rPr>
                <w:noProof/>
                <w:webHidden/>
              </w:rPr>
              <w:instrText xml:space="preserve"> PAGEREF _Toc485127206 \h </w:instrText>
            </w:r>
            <w:r>
              <w:rPr>
                <w:noProof/>
                <w:webHidden/>
              </w:rPr>
            </w:r>
            <w:r>
              <w:rPr>
                <w:noProof/>
                <w:webHidden/>
              </w:rPr>
              <w:fldChar w:fldCharType="separate"/>
            </w:r>
            <w:r>
              <w:rPr>
                <w:noProof/>
                <w:webHidden/>
              </w:rPr>
              <w:t>3</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07" w:history="1">
            <w:r w:rsidRPr="0012594B">
              <w:rPr>
                <w:rStyle w:val="Hyperlink"/>
                <w:noProof/>
              </w:rPr>
              <w:t>2.1 Body Area Networks (BAN)</w:t>
            </w:r>
            <w:r>
              <w:rPr>
                <w:noProof/>
                <w:webHidden/>
              </w:rPr>
              <w:tab/>
            </w:r>
            <w:r>
              <w:rPr>
                <w:noProof/>
                <w:webHidden/>
              </w:rPr>
              <w:fldChar w:fldCharType="begin"/>
            </w:r>
            <w:r>
              <w:rPr>
                <w:noProof/>
                <w:webHidden/>
              </w:rPr>
              <w:instrText xml:space="preserve"> PAGEREF _Toc485127207 \h </w:instrText>
            </w:r>
            <w:r>
              <w:rPr>
                <w:noProof/>
                <w:webHidden/>
              </w:rPr>
            </w:r>
            <w:r>
              <w:rPr>
                <w:noProof/>
                <w:webHidden/>
              </w:rPr>
              <w:fldChar w:fldCharType="separate"/>
            </w:r>
            <w:r>
              <w:rPr>
                <w:noProof/>
                <w:webHidden/>
              </w:rPr>
              <w:t>3</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08" w:history="1">
            <w:r w:rsidRPr="0012594B">
              <w:rPr>
                <w:rStyle w:val="Hyperlink"/>
                <w:noProof/>
              </w:rPr>
              <w:t>2.2 Nosiva sučelja – odjevni predmeti</w:t>
            </w:r>
            <w:r>
              <w:rPr>
                <w:noProof/>
                <w:webHidden/>
              </w:rPr>
              <w:tab/>
            </w:r>
            <w:r>
              <w:rPr>
                <w:noProof/>
                <w:webHidden/>
              </w:rPr>
              <w:fldChar w:fldCharType="begin"/>
            </w:r>
            <w:r>
              <w:rPr>
                <w:noProof/>
                <w:webHidden/>
              </w:rPr>
              <w:instrText xml:space="preserve"> PAGEREF _Toc485127208 \h </w:instrText>
            </w:r>
            <w:r>
              <w:rPr>
                <w:noProof/>
                <w:webHidden/>
              </w:rPr>
            </w:r>
            <w:r>
              <w:rPr>
                <w:noProof/>
                <w:webHidden/>
              </w:rPr>
              <w:fldChar w:fldCharType="separate"/>
            </w:r>
            <w:r>
              <w:rPr>
                <w:noProof/>
                <w:webHidden/>
              </w:rPr>
              <w:t>5</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09" w:history="1">
            <w:r w:rsidRPr="0012594B">
              <w:rPr>
                <w:rStyle w:val="Hyperlink"/>
                <w:noProof/>
              </w:rPr>
              <w:t>2.3 Nosiva sučelja – ukrasni predmeti</w:t>
            </w:r>
            <w:r>
              <w:rPr>
                <w:noProof/>
                <w:webHidden/>
              </w:rPr>
              <w:tab/>
            </w:r>
            <w:r>
              <w:rPr>
                <w:noProof/>
                <w:webHidden/>
              </w:rPr>
              <w:fldChar w:fldCharType="begin"/>
            </w:r>
            <w:r>
              <w:rPr>
                <w:noProof/>
                <w:webHidden/>
              </w:rPr>
              <w:instrText xml:space="preserve"> PAGEREF _Toc485127209 \h </w:instrText>
            </w:r>
            <w:r>
              <w:rPr>
                <w:noProof/>
                <w:webHidden/>
              </w:rPr>
            </w:r>
            <w:r>
              <w:rPr>
                <w:noProof/>
                <w:webHidden/>
              </w:rPr>
              <w:fldChar w:fldCharType="separate"/>
            </w:r>
            <w:r>
              <w:rPr>
                <w:noProof/>
                <w:webHidden/>
              </w:rPr>
              <w:t>6</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0" w:history="1">
            <w:r w:rsidRPr="0012594B">
              <w:rPr>
                <w:rStyle w:val="Hyperlink"/>
                <w:noProof/>
              </w:rPr>
              <w:t>2.4 Napajanje i prikupljanje energije iz okoline</w:t>
            </w:r>
            <w:r>
              <w:rPr>
                <w:noProof/>
                <w:webHidden/>
              </w:rPr>
              <w:tab/>
            </w:r>
            <w:r>
              <w:rPr>
                <w:noProof/>
                <w:webHidden/>
              </w:rPr>
              <w:fldChar w:fldCharType="begin"/>
            </w:r>
            <w:r>
              <w:rPr>
                <w:noProof/>
                <w:webHidden/>
              </w:rPr>
              <w:instrText xml:space="preserve"> PAGEREF _Toc485127210 \h </w:instrText>
            </w:r>
            <w:r>
              <w:rPr>
                <w:noProof/>
                <w:webHidden/>
              </w:rPr>
            </w:r>
            <w:r>
              <w:rPr>
                <w:noProof/>
                <w:webHidden/>
              </w:rPr>
              <w:fldChar w:fldCharType="separate"/>
            </w:r>
            <w:r>
              <w:rPr>
                <w:noProof/>
                <w:webHidden/>
              </w:rPr>
              <w:t>7</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1" w:history="1">
            <w:r w:rsidRPr="0012594B">
              <w:rPr>
                <w:rStyle w:val="Hyperlink"/>
                <w:noProof/>
              </w:rPr>
              <w:t>2.5 Popularna nosiva sučelja na tržištu</w:t>
            </w:r>
            <w:r>
              <w:rPr>
                <w:noProof/>
                <w:webHidden/>
              </w:rPr>
              <w:tab/>
            </w:r>
            <w:r>
              <w:rPr>
                <w:noProof/>
                <w:webHidden/>
              </w:rPr>
              <w:fldChar w:fldCharType="begin"/>
            </w:r>
            <w:r>
              <w:rPr>
                <w:noProof/>
                <w:webHidden/>
              </w:rPr>
              <w:instrText xml:space="preserve"> PAGEREF _Toc485127211 \h </w:instrText>
            </w:r>
            <w:r>
              <w:rPr>
                <w:noProof/>
                <w:webHidden/>
              </w:rPr>
            </w:r>
            <w:r>
              <w:rPr>
                <w:noProof/>
                <w:webHidden/>
              </w:rPr>
              <w:fldChar w:fldCharType="separate"/>
            </w:r>
            <w:r>
              <w:rPr>
                <w:noProof/>
                <w:webHidden/>
              </w:rPr>
              <w:t>8</w:t>
            </w:r>
            <w:r>
              <w:rPr>
                <w:noProof/>
                <w:webHidden/>
              </w:rPr>
              <w:fldChar w:fldCharType="end"/>
            </w:r>
          </w:hyperlink>
        </w:p>
        <w:p w:rsidR="00C458C3" w:rsidRDefault="00C458C3">
          <w:pPr>
            <w:pStyle w:val="TOC1"/>
            <w:tabs>
              <w:tab w:val="right" w:leader="dot" w:pos="9060"/>
            </w:tabs>
            <w:rPr>
              <w:rFonts w:asciiTheme="minorHAnsi" w:eastAsiaTheme="minorEastAsia" w:hAnsiTheme="minorHAnsi" w:cstheme="minorBidi"/>
              <w:noProof/>
              <w:sz w:val="22"/>
              <w:szCs w:val="22"/>
              <w:lang w:val="hr-HR" w:eastAsia="hr-HR"/>
            </w:rPr>
          </w:pPr>
          <w:hyperlink w:anchor="_Toc485127212" w:history="1">
            <w:r w:rsidRPr="0012594B">
              <w:rPr>
                <w:rStyle w:val="Hyperlink"/>
                <w:noProof/>
              </w:rPr>
              <w:t>3.  SENZORSKI SUSTAVI I BIO SIGNALI</w:t>
            </w:r>
            <w:r>
              <w:rPr>
                <w:noProof/>
                <w:webHidden/>
              </w:rPr>
              <w:tab/>
            </w:r>
            <w:r>
              <w:rPr>
                <w:noProof/>
                <w:webHidden/>
              </w:rPr>
              <w:fldChar w:fldCharType="begin"/>
            </w:r>
            <w:r>
              <w:rPr>
                <w:noProof/>
                <w:webHidden/>
              </w:rPr>
              <w:instrText xml:space="preserve"> PAGEREF _Toc485127212 \h </w:instrText>
            </w:r>
            <w:r>
              <w:rPr>
                <w:noProof/>
                <w:webHidden/>
              </w:rPr>
            </w:r>
            <w:r>
              <w:rPr>
                <w:noProof/>
                <w:webHidden/>
              </w:rPr>
              <w:fldChar w:fldCharType="separate"/>
            </w:r>
            <w:r>
              <w:rPr>
                <w:noProof/>
                <w:webHidden/>
              </w:rPr>
              <w:t>10</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3" w:history="1">
            <w:r w:rsidRPr="0012594B">
              <w:rPr>
                <w:rStyle w:val="Hyperlink"/>
                <w:noProof/>
              </w:rPr>
              <w:t>3.1 Shimmer3 senzorski sustavi</w:t>
            </w:r>
            <w:r>
              <w:rPr>
                <w:noProof/>
                <w:webHidden/>
              </w:rPr>
              <w:tab/>
            </w:r>
            <w:r>
              <w:rPr>
                <w:noProof/>
                <w:webHidden/>
              </w:rPr>
              <w:fldChar w:fldCharType="begin"/>
            </w:r>
            <w:r>
              <w:rPr>
                <w:noProof/>
                <w:webHidden/>
              </w:rPr>
              <w:instrText xml:space="preserve"> PAGEREF _Toc485127213 \h </w:instrText>
            </w:r>
            <w:r>
              <w:rPr>
                <w:noProof/>
                <w:webHidden/>
              </w:rPr>
            </w:r>
            <w:r>
              <w:rPr>
                <w:noProof/>
                <w:webHidden/>
              </w:rPr>
              <w:fldChar w:fldCharType="separate"/>
            </w:r>
            <w:r>
              <w:rPr>
                <w:noProof/>
                <w:webHidden/>
              </w:rPr>
              <w:t>10</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4" w:history="1">
            <w:r w:rsidRPr="0012594B">
              <w:rPr>
                <w:rStyle w:val="Hyperlink"/>
                <w:noProof/>
              </w:rPr>
              <w:t>3.2 GSR signal</w:t>
            </w:r>
            <w:r>
              <w:rPr>
                <w:noProof/>
                <w:webHidden/>
              </w:rPr>
              <w:tab/>
            </w:r>
            <w:r>
              <w:rPr>
                <w:noProof/>
                <w:webHidden/>
              </w:rPr>
              <w:fldChar w:fldCharType="begin"/>
            </w:r>
            <w:r>
              <w:rPr>
                <w:noProof/>
                <w:webHidden/>
              </w:rPr>
              <w:instrText xml:space="preserve"> PAGEREF _Toc485127214 \h </w:instrText>
            </w:r>
            <w:r>
              <w:rPr>
                <w:noProof/>
                <w:webHidden/>
              </w:rPr>
            </w:r>
            <w:r>
              <w:rPr>
                <w:noProof/>
                <w:webHidden/>
              </w:rPr>
              <w:fldChar w:fldCharType="separate"/>
            </w:r>
            <w:r>
              <w:rPr>
                <w:noProof/>
                <w:webHidden/>
              </w:rPr>
              <w:t>11</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5" w:history="1">
            <w:r w:rsidRPr="0012594B">
              <w:rPr>
                <w:rStyle w:val="Hyperlink"/>
                <w:noProof/>
              </w:rPr>
              <w:t>3.3 PPG signal</w:t>
            </w:r>
            <w:r>
              <w:rPr>
                <w:noProof/>
                <w:webHidden/>
              </w:rPr>
              <w:tab/>
            </w:r>
            <w:r>
              <w:rPr>
                <w:noProof/>
                <w:webHidden/>
              </w:rPr>
              <w:fldChar w:fldCharType="begin"/>
            </w:r>
            <w:r>
              <w:rPr>
                <w:noProof/>
                <w:webHidden/>
              </w:rPr>
              <w:instrText xml:space="preserve"> PAGEREF _Toc485127215 \h </w:instrText>
            </w:r>
            <w:r>
              <w:rPr>
                <w:noProof/>
                <w:webHidden/>
              </w:rPr>
            </w:r>
            <w:r>
              <w:rPr>
                <w:noProof/>
                <w:webHidden/>
              </w:rPr>
              <w:fldChar w:fldCharType="separate"/>
            </w:r>
            <w:r>
              <w:rPr>
                <w:noProof/>
                <w:webHidden/>
              </w:rPr>
              <w:t>12</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6" w:history="1">
            <w:r w:rsidRPr="0012594B">
              <w:rPr>
                <w:rStyle w:val="Hyperlink"/>
                <w:noProof/>
              </w:rPr>
              <w:t>3.4 EEG signal</w:t>
            </w:r>
            <w:r>
              <w:rPr>
                <w:noProof/>
                <w:webHidden/>
              </w:rPr>
              <w:tab/>
            </w:r>
            <w:r>
              <w:rPr>
                <w:noProof/>
                <w:webHidden/>
              </w:rPr>
              <w:fldChar w:fldCharType="begin"/>
            </w:r>
            <w:r>
              <w:rPr>
                <w:noProof/>
                <w:webHidden/>
              </w:rPr>
              <w:instrText xml:space="preserve"> PAGEREF _Toc485127216 \h </w:instrText>
            </w:r>
            <w:r>
              <w:rPr>
                <w:noProof/>
                <w:webHidden/>
              </w:rPr>
            </w:r>
            <w:r>
              <w:rPr>
                <w:noProof/>
                <w:webHidden/>
              </w:rPr>
              <w:fldChar w:fldCharType="separate"/>
            </w:r>
            <w:r>
              <w:rPr>
                <w:noProof/>
                <w:webHidden/>
              </w:rPr>
              <w:t>13</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7" w:history="1">
            <w:r w:rsidRPr="0012594B">
              <w:rPr>
                <w:rStyle w:val="Hyperlink"/>
                <w:noProof/>
              </w:rPr>
              <w:t>3.5 Ostali bio signali</w:t>
            </w:r>
            <w:r>
              <w:rPr>
                <w:noProof/>
                <w:webHidden/>
              </w:rPr>
              <w:tab/>
            </w:r>
            <w:r>
              <w:rPr>
                <w:noProof/>
                <w:webHidden/>
              </w:rPr>
              <w:fldChar w:fldCharType="begin"/>
            </w:r>
            <w:r>
              <w:rPr>
                <w:noProof/>
                <w:webHidden/>
              </w:rPr>
              <w:instrText xml:space="preserve"> PAGEREF _Toc485127217 \h </w:instrText>
            </w:r>
            <w:r>
              <w:rPr>
                <w:noProof/>
                <w:webHidden/>
              </w:rPr>
            </w:r>
            <w:r>
              <w:rPr>
                <w:noProof/>
                <w:webHidden/>
              </w:rPr>
              <w:fldChar w:fldCharType="separate"/>
            </w:r>
            <w:r>
              <w:rPr>
                <w:noProof/>
                <w:webHidden/>
              </w:rPr>
              <w:t>14</w:t>
            </w:r>
            <w:r>
              <w:rPr>
                <w:noProof/>
                <w:webHidden/>
              </w:rPr>
              <w:fldChar w:fldCharType="end"/>
            </w:r>
          </w:hyperlink>
        </w:p>
        <w:p w:rsidR="00C458C3" w:rsidRDefault="00C458C3">
          <w:pPr>
            <w:pStyle w:val="TOC1"/>
            <w:tabs>
              <w:tab w:val="right" w:leader="dot" w:pos="9060"/>
            </w:tabs>
            <w:rPr>
              <w:rFonts w:asciiTheme="minorHAnsi" w:eastAsiaTheme="minorEastAsia" w:hAnsiTheme="minorHAnsi" w:cstheme="minorBidi"/>
              <w:noProof/>
              <w:sz w:val="22"/>
              <w:szCs w:val="22"/>
              <w:lang w:val="hr-HR" w:eastAsia="hr-HR"/>
            </w:rPr>
          </w:pPr>
          <w:hyperlink w:anchor="_Toc485127218" w:history="1">
            <w:r w:rsidRPr="0012594B">
              <w:rPr>
                <w:rStyle w:val="Hyperlink"/>
                <w:noProof/>
              </w:rPr>
              <w:t>4.  DETEKCIJA EMOCIONALNIH STANJA</w:t>
            </w:r>
            <w:r>
              <w:rPr>
                <w:noProof/>
                <w:webHidden/>
              </w:rPr>
              <w:tab/>
            </w:r>
            <w:r>
              <w:rPr>
                <w:noProof/>
                <w:webHidden/>
              </w:rPr>
              <w:fldChar w:fldCharType="begin"/>
            </w:r>
            <w:r>
              <w:rPr>
                <w:noProof/>
                <w:webHidden/>
              </w:rPr>
              <w:instrText xml:space="preserve"> PAGEREF _Toc485127218 \h </w:instrText>
            </w:r>
            <w:r>
              <w:rPr>
                <w:noProof/>
                <w:webHidden/>
              </w:rPr>
            </w:r>
            <w:r>
              <w:rPr>
                <w:noProof/>
                <w:webHidden/>
              </w:rPr>
              <w:fldChar w:fldCharType="separate"/>
            </w:r>
            <w:r>
              <w:rPr>
                <w:noProof/>
                <w:webHidden/>
              </w:rPr>
              <w:t>16</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19" w:history="1">
            <w:r w:rsidRPr="0012594B">
              <w:rPr>
                <w:rStyle w:val="Hyperlink"/>
                <w:noProof/>
              </w:rPr>
              <w:t>4.1 Emocije</w:t>
            </w:r>
            <w:r>
              <w:rPr>
                <w:noProof/>
                <w:webHidden/>
              </w:rPr>
              <w:tab/>
            </w:r>
            <w:r>
              <w:rPr>
                <w:noProof/>
                <w:webHidden/>
              </w:rPr>
              <w:fldChar w:fldCharType="begin"/>
            </w:r>
            <w:r>
              <w:rPr>
                <w:noProof/>
                <w:webHidden/>
              </w:rPr>
              <w:instrText xml:space="preserve"> PAGEREF _Toc485127219 \h </w:instrText>
            </w:r>
            <w:r>
              <w:rPr>
                <w:noProof/>
                <w:webHidden/>
              </w:rPr>
            </w:r>
            <w:r>
              <w:rPr>
                <w:noProof/>
                <w:webHidden/>
              </w:rPr>
              <w:fldChar w:fldCharType="separate"/>
            </w:r>
            <w:r>
              <w:rPr>
                <w:noProof/>
                <w:webHidden/>
              </w:rPr>
              <w:t>16</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20" w:history="1">
            <w:r w:rsidRPr="0012594B">
              <w:rPr>
                <w:rStyle w:val="Hyperlink"/>
                <w:noProof/>
              </w:rPr>
              <w:t>4.2 Metodologija detekcije emocionalnih stanja</w:t>
            </w:r>
            <w:r>
              <w:rPr>
                <w:noProof/>
                <w:webHidden/>
              </w:rPr>
              <w:tab/>
            </w:r>
            <w:r>
              <w:rPr>
                <w:noProof/>
                <w:webHidden/>
              </w:rPr>
              <w:fldChar w:fldCharType="begin"/>
            </w:r>
            <w:r>
              <w:rPr>
                <w:noProof/>
                <w:webHidden/>
              </w:rPr>
              <w:instrText xml:space="preserve"> PAGEREF _Toc485127220 \h </w:instrText>
            </w:r>
            <w:r>
              <w:rPr>
                <w:noProof/>
                <w:webHidden/>
              </w:rPr>
            </w:r>
            <w:r>
              <w:rPr>
                <w:noProof/>
                <w:webHidden/>
              </w:rPr>
              <w:fldChar w:fldCharType="separate"/>
            </w:r>
            <w:r>
              <w:rPr>
                <w:noProof/>
                <w:webHidden/>
              </w:rPr>
              <w:t>19</w:t>
            </w:r>
            <w:r>
              <w:rPr>
                <w:noProof/>
                <w:webHidden/>
              </w:rPr>
              <w:fldChar w:fldCharType="end"/>
            </w:r>
          </w:hyperlink>
        </w:p>
        <w:p w:rsidR="00C458C3" w:rsidRDefault="00C458C3">
          <w:pPr>
            <w:pStyle w:val="TOC3"/>
            <w:tabs>
              <w:tab w:val="right" w:leader="dot" w:pos="9060"/>
            </w:tabs>
            <w:rPr>
              <w:rFonts w:asciiTheme="minorHAnsi" w:eastAsiaTheme="minorEastAsia" w:hAnsiTheme="minorHAnsi" w:cstheme="minorBidi"/>
              <w:noProof/>
              <w:sz w:val="22"/>
              <w:szCs w:val="22"/>
              <w:lang w:val="hr-HR" w:eastAsia="hr-HR"/>
            </w:rPr>
          </w:pPr>
          <w:hyperlink w:anchor="_Toc485127221" w:history="1">
            <w:r w:rsidRPr="0012594B">
              <w:rPr>
                <w:rStyle w:val="Hyperlink"/>
                <w:noProof/>
              </w:rPr>
              <w:t>4.2.1 Elicitacija i prikupljnje signala</w:t>
            </w:r>
            <w:r>
              <w:rPr>
                <w:noProof/>
                <w:webHidden/>
              </w:rPr>
              <w:tab/>
            </w:r>
            <w:r>
              <w:rPr>
                <w:noProof/>
                <w:webHidden/>
              </w:rPr>
              <w:fldChar w:fldCharType="begin"/>
            </w:r>
            <w:r>
              <w:rPr>
                <w:noProof/>
                <w:webHidden/>
              </w:rPr>
              <w:instrText xml:space="preserve"> PAGEREF _Toc485127221 \h </w:instrText>
            </w:r>
            <w:r>
              <w:rPr>
                <w:noProof/>
                <w:webHidden/>
              </w:rPr>
            </w:r>
            <w:r>
              <w:rPr>
                <w:noProof/>
                <w:webHidden/>
              </w:rPr>
              <w:fldChar w:fldCharType="separate"/>
            </w:r>
            <w:r>
              <w:rPr>
                <w:noProof/>
                <w:webHidden/>
              </w:rPr>
              <w:t>20</w:t>
            </w:r>
            <w:r>
              <w:rPr>
                <w:noProof/>
                <w:webHidden/>
              </w:rPr>
              <w:fldChar w:fldCharType="end"/>
            </w:r>
          </w:hyperlink>
        </w:p>
        <w:p w:rsidR="00C458C3" w:rsidRDefault="00C458C3">
          <w:pPr>
            <w:pStyle w:val="TOC3"/>
            <w:tabs>
              <w:tab w:val="right" w:leader="dot" w:pos="9060"/>
            </w:tabs>
            <w:rPr>
              <w:rFonts w:asciiTheme="minorHAnsi" w:eastAsiaTheme="minorEastAsia" w:hAnsiTheme="minorHAnsi" w:cstheme="minorBidi"/>
              <w:noProof/>
              <w:sz w:val="22"/>
              <w:szCs w:val="22"/>
              <w:lang w:val="hr-HR" w:eastAsia="hr-HR"/>
            </w:rPr>
          </w:pPr>
          <w:hyperlink w:anchor="_Toc485127222" w:history="1">
            <w:r w:rsidRPr="0012594B">
              <w:rPr>
                <w:rStyle w:val="Hyperlink"/>
                <w:noProof/>
              </w:rPr>
              <w:t>4.2.2 Obrada sirovog signala</w:t>
            </w:r>
            <w:r>
              <w:rPr>
                <w:noProof/>
                <w:webHidden/>
              </w:rPr>
              <w:tab/>
            </w:r>
            <w:r>
              <w:rPr>
                <w:noProof/>
                <w:webHidden/>
              </w:rPr>
              <w:fldChar w:fldCharType="begin"/>
            </w:r>
            <w:r>
              <w:rPr>
                <w:noProof/>
                <w:webHidden/>
              </w:rPr>
              <w:instrText xml:space="preserve"> PAGEREF _Toc485127222 \h </w:instrText>
            </w:r>
            <w:r>
              <w:rPr>
                <w:noProof/>
                <w:webHidden/>
              </w:rPr>
            </w:r>
            <w:r>
              <w:rPr>
                <w:noProof/>
                <w:webHidden/>
              </w:rPr>
              <w:fldChar w:fldCharType="separate"/>
            </w:r>
            <w:r>
              <w:rPr>
                <w:noProof/>
                <w:webHidden/>
              </w:rPr>
              <w:t>24</w:t>
            </w:r>
            <w:r>
              <w:rPr>
                <w:noProof/>
                <w:webHidden/>
              </w:rPr>
              <w:fldChar w:fldCharType="end"/>
            </w:r>
          </w:hyperlink>
        </w:p>
        <w:p w:rsidR="00C458C3" w:rsidRDefault="00C458C3">
          <w:pPr>
            <w:pStyle w:val="TOC3"/>
            <w:tabs>
              <w:tab w:val="right" w:leader="dot" w:pos="9060"/>
            </w:tabs>
            <w:rPr>
              <w:rFonts w:asciiTheme="minorHAnsi" w:eastAsiaTheme="minorEastAsia" w:hAnsiTheme="minorHAnsi" w:cstheme="minorBidi"/>
              <w:noProof/>
              <w:sz w:val="22"/>
              <w:szCs w:val="22"/>
              <w:lang w:val="hr-HR" w:eastAsia="hr-HR"/>
            </w:rPr>
          </w:pPr>
          <w:hyperlink w:anchor="_Toc485127223" w:history="1">
            <w:r w:rsidRPr="0012594B">
              <w:rPr>
                <w:rStyle w:val="Hyperlink"/>
                <w:noProof/>
              </w:rPr>
              <w:t>4.2.3 Izvlačenje značajki signala</w:t>
            </w:r>
            <w:r>
              <w:rPr>
                <w:noProof/>
                <w:webHidden/>
              </w:rPr>
              <w:tab/>
            </w:r>
            <w:r>
              <w:rPr>
                <w:noProof/>
                <w:webHidden/>
              </w:rPr>
              <w:fldChar w:fldCharType="begin"/>
            </w:r>
            <w:r>
              <w:rPr>
                <w:noProof/>
                <w:webHidden/>
              </w:rPr>
              <w:instrText xml:space="preserve"> PAGEREF _Toc485127223 \h </w:instrText>
            </w:r>
            <w:r>
              <w:rPr>
                <w:noProof/>
                <w:webHidden/>
              </w:rPr>
            </w:r>
            <w:r>
              <w:rPr>
                <w:noProof/>
                <w:webHidden/>
              </w:rPr>
              <w:fldChar w:fldCharType="separate"/>
            </w:r>
            <w:r>
              <w:rPr>
                <w:noProof/>
                <w:webHidden/>
              </w:rPr>
              <w:t>24</w:t>
            </w:r>
            <w:r>
              <w:rPr>
                <w:noProof/>
                <w:webHidden/>
              </w:rPr>
              <w:fldChar w:fldCharType="end"/>
            </w:r>
          </w:hyperlink>
        </w:p>
        <w:p w:rsidR="00C458C3" w:rsidRDefault="00C458C3">
          <w:pPr>
            <w:pStyle w:val="TOC3"/>
            <w:tabs>
              <w:tab w:val="right" w:leader="dot" w:pos="9060"/>
            </w:tabs>
            <w:rPr>
              <w:rFonts w:asciiTheme="minorHAnsi" w:eastAsiaTheme="minorEastAsia" w:hAnsiTheme="minorHAnsi" w:cstheme="minorBidi"/>
              <w:noProof/>
              <w:sz w:val="22"/>
              <w:szCs w:val="22"/>
              <w:lang w:val="hr-HR" w:eastAsia="hr-HR"/>
            </w:rPr>
          </w:pPr>
          <w:hyperlink w:anchor="_Toc485127224" w:history="1">
            <w:r w:rsidRPr="0012594B">
              <w:rPr>
                <w:rStyle w:val="Hyperlink"/>
                <w:noProof/>
              </w:rPr>
              <w:t>4.2.4 Klasifikacija – metode u detekciji emocionalnih stanja</w:t>
            </w:r>
            <w:r>
              <w:rPr>
                <w:noProof/>
                <w:webHidden/>
              </w:rPr>
              <w:tab/>
            </w:r>
            <w:r>
              <w:rPr>
                <w:noProof/>
                <w:webHidden/>
              </w:rPr>
              <w:fldChar w:fldCharType="begin"/>
            </w:r>
            <w:r>
              <w:rPr>
                <w:noProof/>
                <w:webHidden/>
              </w:rPr>
              <w:instrText xml:space="preserve"> PAGEREF _Toc485127224 \h </w:instrText>
            </w:r>
            <w:r>
              <w:rPr>
                <w:noProof/>
                <w:webHidden/>
              </w:rPr>
            </w:r>
            <w:r>
              <w:rPr>
                <w:noProof/>
                <w:webHidden/>
              </w:rPr>
              <w:fldChar w:fldCharType="separate"/>
            </w:r>
            <w:r>
              <w:rPr>
                <w:noProof/>
                <w:webHidden/>
              </w:rPr>
              <w:t>25</w:t>
            </w:r>
            <w:r>
              <w:rPr>
                <w:noProof/>
                <w:webHidden/>
              </w:rPr>
              <w:fldChar w:fldCharType="end"/>
            </w:r>
          </w:hyperlink>
        </w:p>
        <w:p w:rsidR="00C458C3" w:rsidRDefault="00C458C3">
          <w:pPr>
            <w:pStyle w:val="TOC2"/>
            <w:tabs>
              <w:tab w:val="right" w:leader="dot" w:pos="9060"/>
            </w:tabs>
            <w:rPr>
              <w:rFonts w:asciiTheme="minorHAnsi" w:eastAsiaTheme="minorEastAsia" w:hAnsiTheme="minorHAnsi" w:cstheme="minorBidi"/>
              <w:noProof/>
              <w:sz w:val="22"/>
              <w:szCs w:val="22"/>
              <w:lang w:val="hr-HR" w:eastAsia="hr-HR"/>
            </w:rPr>
          </w:pPr>
          <w:hyperlink w:anchor="_Toc485127225" w:history="1">
            <w:r w:rsidRPr="0012594B">
              <w:rPr>
                <w:rStyle w:val="Hyperlink"/>
                <w:noProof/>
              </w:rPr>
              <w:t>4.3 Dosadašnji rezultati i budući rad</w:t>
            </w:r>
            <w:r>
              <w:rPr>
                <w:noProof/>
                <w:webHidden/>
              </w:rPr>
              <w:tab/>
            </w:r>
            <w:r>
              <w:rPr>
                <w:noProof/>
                <w:webHidden/>
              </w:rPr>
              <w:fldChar w:fldCharType="begin"/>
            </w:r>
            <w:r>
              <w:rPr>
                <w:noProof/>
                <w:webHidden/>
              </w:rPr>
              <w:instrText xml:space="preserve"> PAGEREF _Toc485127225 \h </w:instrText>
            </w:r>
            <w:r>
              <w:rPr>
                <w:noProof/>
                <w:webHidden/>
              </w:rPr>
            </w:r>
            <w:r>
              <w:rPr>
                <w:noProof/>
                <w:webHidden/>
              </w:rPr>
              <w:fldChar w:fldCharType="separate"/>
            </w:r>
            <w:r>
              <w:rPr>
                <w:noProof/>
                <w:webHidden/>
              </w:rPr>
              <w:t>28</w:t>
            </w:r>
            <w:r>
              <w:rPr>
                <w:noProof/>
                <w:webHidden/>
              </w:rPr>
              <w:fldChar w:fldCharType="end"/>
            </w:r>
          </w:hyperlink>
        </w:p>
        <w:p w:rsidR="00C458C3" w:rsidRDefault="00C458C3">
          <w:pPr>
            <w:pStyle w:val="TOC1"/>
            <w:tabs>
              <w:tab w:val="right" w:leader="dot" w:pos="9060"/>
            </w:tabs>
            <w:rPr>
              <w:rFonts w:asciiTheme="minorHAnsi" w:eastAsiaTheme="minorEastAsia" w:hAnsiTheme="minorHAnsi" w:cstheme="minorBidi"/>
              <w:noProof/>
              <w:sz w:val="22"/>
              <w:szCs w:val="22"/>
              <w:lang w:val="hr-HR" w:eastAsia="hr-HR"/>
            </w:rPr>
          </w:pPr>
          <w:hyperlink w:anchor="_Toc485127226" w:history="1">
            <w:r w:rsidRPr="0012594B">
              <w:rPr>
                <w:rStyle w:val="Hyperlink"/>
                <w:noProof/>
              </w:rPr>
              <w:t>5. ZAKLJUČAK</w:t>
            </w:r>
            <w:r>
              <w:rPr>
                <w:noProof/>
                <w:webHidden/>
              </w:rPr>
              <w:tab/>
            </w:r>
            <w:r>
              <w:rPr>
                <w:noProof/>
                <w:webHidden/>
              </w:rPr>
              <w:fldChar w:fldCharType="begin"/>
            </w:r>
            <w:r>
              <w:rPr>
                <w:noProof/>
                <w:webHidden/>
              </w:rPr>
              <w:instrText xml:space="preserve"> PAGEREF _Toc485127226 \h </w:instrText>
            </w:r>
            <w:r>
              <w:rPr>
                <w:noProof/>
                <w:webHidden/>
              </w:rPr>
            </w:r>
            <w:r>
              <w:rPr>
                <w:noProof/>
                <w:webHidden/>
              </w:rPr>
              <w:fldChar w:fldCharType="separate"/>
            </w:r>
            <w:r>
              <w:rPr>
                <w:noProof/>
                <w:webHidden/>
              </w:rPr>
              <w:t>30</w:t>
            </w:r>
            <w:r>
              <w:rPr>
                <w:noProof/>
                <w:webHidden/>
              </w:rPr>
              <w:fldChar w:fldCharType="end"/>
            </w:r>
          </w:hyperlink>
        </w:p>
        <w:p w:rsidR="00C458C3" w:rsidRDefault="00C458C3">
          <w:pPr>
            <w:pStyle w:val="TOC1"/>
            <w:tabs>
              <w:tab w:val="right" w:leader="dot" w:pos="9060"/>
            </w:tabs>
            <w:rPr>
              <w:rFonts w:asciiTheme="minorHAnsi" w:eastAsiaTheme="minorEastAsia" w:hAnsiTheme="minorHAnsi" w:cstheme="minorBidi"/>
              <w:noProof/>
              <w:sz w:val="22"/>
              <w:szCs w:val="22"/>
              <w:lang w:val="hr-HR" w:eastAsia="hr-HR"/>
            </w:rPr>
          </w:pPr>
          <w:hyperlink w:anchor="_Toc485127227" w:history="1">
            <w:r w:rsidRPr="0012594B">
              <w:rPr>
                <w:rStyle w:val="Hyperlink"/>
                <w:noProof/>
              </w:rPr>
              <w:t>LITERATURA</w:t>
            </w:r>
            <w:r>
              <w:rPr>
                <w:noProof/>
                <w:webHidden/>
              </w:rPr>
              <w:tab/>
            </w:r>
            <w:r>
              <w:rPr>
                <w:noProof/>
                <w:webHidden/>
              </w:rPr>
              <w:fldChar w:fldCharType="begin"/>
            </w:r>
            <w:r>
              <w:rPr>
                <w:noProof/>
                <w:webHidden/>
              </w:rPr>
              <w:instrText xml:space="preserve"> PAGEREF _Toc485127227 \h </w:instrText>
            </w:r>
            <w:r>
              <w:rPr>
                <w:noProof/>
                <w:webHidden/>
              </w:rPr>
            </w:r>
            <w:r>
              <w:rPr>
                <w:noProof/>
                <w:webHidden/>
              </w:rPr>
              <w:fldChar w:fldCharType="separate"/>
            </w:r>
            <w:r>
              <w:rPr>
                <w:noProof/>
                <w:webHidden/>
              </w:rPr>
              <w:t>31</w:t>
            </w:r>
            <w:r>
              <w:rPr>
                <w:noProof/>
                <w:webHidden/>
              </w:rPr>
              <w:fldChar w:fldCharType="end"/>
            </w:r>
          </w:hyperlink>
        </w:p>
        <w:p w:rsidR="00F93A5F" w:rsidRDefault="000635DD">
          <w:r>
            <w:fldChar w:fldCharType="end"/>
          </w:r>
        </w:p>
      </w:sdtContent>
    </w:sdt>
    <w:p w:rsidR="00C215CE" w:rsidRDefault="00C215CE" w:rsidP="00E37B8E">
      <w:pPr>
        <w:pStyle w:val="Naslovnica"/>
        <w:spacing w:after="0" w:line="300" w:lineRule="atLeast"/>
        <w:ind w:firstLine="0"/>
        <w:jc w:val="left"/>
        <w:rPr>
          <w:rFonts w:ascii="Times New Roman" w:hAnsi="Times New Roman" w:cs="Times New Roman"/>
          <w:b w:val="0"/>
          <w:sz w:val="24"/>
          <w:szCs w:val="24"/>
        </w:rPr>
      </w:pPr>
    </w:p>
    <w:p w:rsidR="00C215CE" w:rsidRDefault="00C215CE" w:rsidP="00E37B8E">
      <w:pPr>
        <w:pStyle w:val="Naslovnica"/>
        <w:spacing w:after="0" w:line="300" w:lineRule="atLeast"/>
        <w:ind w:firstLine="0"/>
        <w:jc w:val="left"/>
        <w:rPr>
          <w:rFonts w:ascii="Times New Roman" w:hAnsi="Times New Roman" w:cs="Times New Roman"/>
          <w:b w:val="0"/>
          <w:sz w:val="24"/>
          <w:szCs w:val="24"/>
        </w:rPr>
      </w:pPr>
    </w:p>
    <w:p w:rsidR="000B3FC1" w:rsidRDefault="000B3FC1" w:rsidP="00E37B8E">
      <w:pPr>
        <w:pStyle w:val="Naslovnica"/>
        <w:spacing w:after="0" w:line="300" w:lineRule="atLeast"/>
        <w:ind w:firstLine="0"/>
        <w:jc w:val="left"/>
        <w:rPr>
          <w:rFonts w:ascii="Times New Roman" w:hAnsi="Times New Roman" w:cs="Times New Roman"/>
          <w:b w:val="0"/>
          <w:sz w:val="24"/>
          <w:szCs w:val="24"/>
        </w:rPr>
        <w:sectPr w:rsidR="000B3FC1" w:rsidSect="00A50F4C">
          <w:footerReference w:type="default" r:id="rId8"/>
          <w:pgSz w:w="11906" w:h="16838" w:code="9"/>
          <w:pgMar w:top="1440" w:right="1418" w:bottom="1440" w:left="1418" w:header="709" w:footer="709" w:gutter="0"/>
          <w:pgNumType w:start="1"/>
          <w:cols w:space="708"/>
          <w:docGrid w:linePitch="360"/>
        </w:sectPr>
      </w:pPr>
    </w:p>
    <w:p w:rsidR="00C215CE" w:rsidRDefault="00E02BCE" w:rsidP="00FF5374">
      <w:pPr>
        <w:pStyle w:val="Heading1"/>
        <w:numPr>
          <w:ilvl w:val="0"/>
          <w:numId w:val="0"/>
        </w:numPr>
        <w:ind w:left="284"/>
      </w:pPr>
      <w:bookmarkStart w:id="1" w:name="_Toc485127205"/>
      <w:r>
        <w:lastRenderedPageBreak/>
        <w:t>1</w:t>
      </w:r>
      <w:r w:rsidR="00C215CE">
        <w:t>. UVOD</w:t>
      </w:r>
      <w:bookmarkEnd w:id="1"/>
    </w:p>
    <w:p w:rsidR="005637BE" w:rsidRDefault="005637BE" w:rsidP="005637BE">
      <w:pPr>
        <w:pStyle w:val="Naslovnica"/>
        <w:spacing w:after="0" w:line="300" w:lineRule="atLeast"/>
        <w:ind w:firstLine="0"/>
        <w:jc w:val="left"/>
        <w:rPr>
          <w:rFonts w:ascii="Times New Roman" w:hAnsi="Times New Roman" w:cs="Times New Roman"/>
          <w:b w:val="0"/>
          <w:sz w:val="24"/>
          <w:szCs w:val="24"/>
        </w:rPr>
      </w:pPr>
    </w:p>
    <w:p w:rsidR="005166BA" w:rsidRDefault="00E03679" w:rsidP="005166BA">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Početkom </w:t>
      </w:r>
      <w:r w:rsidR="005637BE">
        <w:rPr>
          <w:rFonts w:ascii="Times New Roman" w:hAnsi="Times New Roman" w:cs="Times New Roman"/>
          <w:b w:val="0"/>
          <w:sz w:val="24"/>
          <w:szCs w:val="24"/>
        </w:rPr>
        <w:t>90-tih godina 20 stoljeća, započinje istraživač</w:t>
      </w:r>
      <w:r w:rsidR="00F31CBD">
        <w:rPr>
          <w:rFonts w:ascii="Times New Roman" w:hAnsi="Times New Roman" w:cs="Times New Roman"/>
          <w:b w:val="0"/>
          <w:sz w:val="24"/>
          <w:szCs w:val="24"/>
        </w:rPr>
        <w:t>ki i komercijalni</w:t>
      </w:r>
      <w:r w:rsidR="005637BE">
        <w:rPr>
          <w:rFonts w:ascii="Times New Roman" w:hAnsi="Times New Roman" w:cs="Times New Roman"/>
          <w:b w:val="0"/>
          <w:sz w:val="24"/>
          <w:szCs w:val="24"/>
        </w:rPr>
        <w:t xml:space="preserve"> interes za razvojem n</w:t>
      </w:r>
      <w:r w:rsidR="00E44FAE">
        <w:rPr>
          <w:rFonts w:ascii="Times New Roman" w:hAnsi="Times New Roman" w:cs="Times New Roman"/>
          <w:b w:val="0"/>
          <w:sz w:val="24"/>
          <w:szCs w:val="24"/>
        </w:rPr>
        <w:t>osivih uređaja</w:t>
      </w:r>
      <w:r w:rsidR="005637BE">
        <w:rPr>
          <w:rFonts w:ascii="Times New Roman" w:hAnsi="Times New Roman" w:cs="Times New Roman"/>
          <w:b w:val="0"/>
          <w:sz w:val="24"/>
          <w:szCs w:val="24"/>
        </w:rPr>
        <w:t>. U početku su to bili nezgrapni</w:t>
      </w:r>
      <w:r w:rsidR="001B4F7A">
        <w:rPr>
          <w:rFonts w:ascii="Times New Roman" w:hAnsi="Times New Roman" w:cs="Times New Roman"/>
          <w:b w:val="0"/>
          <w:sz w:val="24"/>
          <w:szCs w:val="24"/>
        </w:rPr>
        <w:t>, skupi</w:t>
      </w:r>
      <w:r w:rsidR="005637BE">
        <w:rPr>
          <w:rFonts w:ascii="Times New Roman" w:hAnsi="Times New Roman" w:cs="Times New Roman"/>
          <w:b w:val="0"/>
          <w:sz w:val="24"/>
          <w:szCs w:val="24"/>
        </w:rPr>
        <w:t xml:space="preserve"> i veliki uređaji s obziroma na dostup</w:t>
      </w:r>
      <w:r w:rsidR="008D5222">
        <w:rPr>
          <w:rFonts w:ascii="Times New Roman" w:hAnsi="Times New Roman" w:cs="Times New Roman"/>
          <w:b w:val="0"/>
          <w:sz w:val="24"/>
          <w:szCs w:val="24"/>
        </w:rPr>
        <w:t>n</w:t>
      </w:r>
      <w:r w:rsidR="005637BE">
        <w:rPr>
          <w:rFonts w:ascii="Times New Roman" w:hAnsi="Times New Roman" w:cs="Times New Roman"/>
          <w:b w:val="0"/>
          <w:sz w:val="24"/>
          <w:szCs w:val="24"/>
        </w:rPr>
        <w:t xml:space="preserve">u tehnologiju i elektroničke komponente tog doba. U posljednjem desetljeću, s razvojem minijaturnih uređaja, strahovito je poraslo zanimanje za tehnologijom nosivih uređaja. Zbog </w:t>
      </w:r>
      <w:r w:rsidR="008D5222">
        <w:rPr>
          <w:rFonts w:ascii="Times New Roman" w:hAnsi="Times New Roman" w:cs="Times New Roman"/>
          <w:b w:val="0"/>
          <w:sz w:val="24"/>
          <w:szCs w:val="24"/>
        </w:rPr>
        <w:t>povećanog</w:t>
      </w:r>
      <w:r w:rsidR="002111D4">
        <w:rPr>
          <w:rFonts w:ascii="Times New Roman" w:hAnsi="Times New Roman" w:cs="Times New Roman"/>
          <w:b w:val="0"/>
          <w:sz w:val="24"/>
          <w:szCs w:val="24"/>
        </w:rPr>
        <w:t xml:space="preserve"> interesa za istraživanjem</w:t>
      </w:r>
      <w:r w:rsidR="005637BE">
        <w:rPr>
          <w:rFonts w:ascii="Times New Roman" w:hAnsi="Times New Roman" w:cs="Times New Roman"/>
          <w:b w:val="0"/>
          <w:sz w:val="24"/>
          <w:szCs w:val="24"/>
        </w:rPr>
        <w:t xml:space="preserve"> u tom novom području, nosivi uređaju su </w:t>
      </w:r>
      <w:r w:rsidR="008D5222">
        <w:rPr>
          <w:rFonts w:ascii="Times New Roman" w:hAnsi="Times New Roman" w:cs="Times New Roman"/>
          <w:b w:val="0"/>
          <w:sz w:val="24"/>
          <w:szCs w:val="24"/>
        </w:rPr>
        <w:t xml:space="preserve">se </w:t>
      </w:r>
      <w:r w:rsidR="005637BE">
        <w:rPr>
          <w:rFonts w:ascii="Times New Roman" w:hAnsi="Times New Roman" w:cs="Times New Roman"/>
          <w:b w:val="0"/>
          <w:sz w:val="24"/>
          <w:szCs w:val="24"/>
        </w:rPr>
        <w:t xml:space="preserve">razvili u </w:t>
      </w:r>
      <w:r w:rsidR="005637BE" w:rsidRPr="00BB5156">
        <w:rPr>
          <w:rFonts w:ascii="Times New Roman" w:hAnsi="Times New Roman" w:cs="Times New Roman"/>
          <w:b w:val="0"/>
          <w:sz w:val="24"/>
          <w:szCs w:val="24"/>
        </w:rPr>
        <w:t xml:space="preserve">pouzdane i </w:t>
      </w:r>
      <w:r w:rsidR="005637BE">
        <w:rPr>
          <w:rFonts w:ascii="Times New Roman" w:hAnsi="Times New Roman" w:cs="Times New Roman"/>
          <w:b w:val="0"/>
          <w:sz w:val="24"/>
          <w:szCs w:val="24"/>
        </w:rPr>
        <w:t>precizne</w:t>
      </w:r>
      <w:r w:rsidR="008D5222">
        <w:rPr>
          <w:rFonts w:ascii="Times New Roman" w:hAnsi="Times New Roman" w:cs="Times New Roman"/>
          <w:b w:val="0"/>
          <w:sz w:val="24"/>
          <w:szCs w:val="24"/>
        </w:rPr>
        <w:t xml:space="preserve"> uređaje te</w:t>
      </w:r>
      <w:r w:rsidR="005637BE">
        <w:rPr>
          <w:rFonts w:ascii="Times New Roman" w:hAnsi="Times New Roman" w:cs="Times New Roman"/>
          <w:b w:val="0"/>
          <w:sz w:val="24"/>
          <w:szCs w:val="24"/>
        </w:rPr>
        <w:t xml:space="preserve"> postali</w:t>
      </w:r>
      <w:r w:rsidR="005637BE" w:rsidRPr="00BB5156">
        <w:rPr>
          <w:rFonts w:ascii="Times New Roman" w:hAnsi="Times New Roman" w:cs="Times New Roman"/>
          <w:b w:val="0"/>
          <w:sz w:val="24"/>
          <w:szCs w:val="24"/>
        </w:rPr>
        <w:t xml:space="preserve"> dio našeg svakodnevnog života.</w:t>
      </w:r>
      <w:r w:rsidR="005637BE">
        <w:rPr>
          <w:rFonts w:ascii="Times New Roman" w:hAnsi="Times New Roman" w:cs="Times New Roman"/>
          <w:b w:val="0"/>
          <w:sz w:val="24"/>
          <w:szCs w:val="24"/>
        </w:rPr>
        <w:t xml:space="preserve"> </w:t>
      </w:r>
      <w:r w:rsidR="008D5222">
        <w:rPr>
          <w:rFonts w:ascii="Times New Roman" w:hAnsi="Times New Roman" w:cs="Times New Roman"/>
          <w:b w:val="0"/>
          <w:sz w:val="24"/>
          <w:szCs w:val="24"/>
        </w:rPr>
        <w:t xml:space="preserve">Sada već možemo govoriti i </w:t>
      </w:r>
      <w:r w:rsidR="008D5222" w:rsidRPr="00982151">
        <w:rPr>
          <w:rFonts w:ascii="Times New Roman" w:hAnsi="Times New Roman" w:cs="Times New Roman"/>
          <w:b w:val="0"/>
          <w:sz w:val="24"/>
          <w:szCs w:val="24"/>
        </w:rPr>
        <w:t>o pametnim okolinama</w:t>
      </w:r>
      <w:r w:rsidR="005637BE" w:rsidRPr="00982151">
        <w:rPr>
          <w:rFonts w:ascii="Times New Roman" w:hAnsi="Times New Roman" w:cs="Times New Roman"/>
          <w:b w:val="0"/>
          <w:sz w:val="24"/>
          <w:szCs w:val="24"/>
        </w:rPr>
        <w:t xml:space="preserve"> </w:t>
      </w:r>
      <w:r w:rsidR="002111D4" w:rsidRPr="00982151">
        <w:rPr>
          <w:rFonts w:ascii="Times New Roman" w:hAnsi="Times New Roman" w:cs="Times New Roman"/>
          <w:b w:val="0"/>
          <w:sz w:val="24"/>
          <w:szCs w:val="24"/>
        </w:rPr>
        <w:t xml:space="preserve">koje </w:t>
      </w:r>
      <w:r w:rsidR="005637BE" w:rsidRPr="00982151">
        <w:rPr>
          <w:rFonts w:ascii="Times New Roman" w:hAnsi="Times New Roman" w:cs="Times New Roman"/>
          <w:b w:val="0"/>
          <w:sz w:val="24"/>
          <w:szCs w:val="24"/>
        </w:rPr>
        <w:t>predstavlja</w:t>
      </w:r>
      <w:r w:rsidR="002111D4" w:rsidRPr="00982151">
        <w:rPr>
          <w:rFonts w:ascii="Times New Roman" w:hAnsi="Times New Roman" w:cs="Times New Roman"/>
          <w:b w:val="0"/>
          <w:sz w:val="24"/>
          <w:szCs w:val="24"/>
        </w:rPr>
        <w:t>ju</w:t>
      </w:r>
      <w:r w:rsidR="005637BE" w:rsidRPr="00982151">
        <w:rPr>
          <w:rFonts w:ascii="Times New Roman" w:hAnsi="Times New Roman" w:cs="Times New Roman"/>
          <w:b w:val="0"/>
          <w:sz w:val="24"/>
          <w:szCs w:val="24"/>
        </w:rPr>
        <w:t xml:space="preserve"> svijet pun različitih senzora i pametnih uređaja koji neprimjetno rade skupa, čineći svakodnevni život lakšim i udobnijim.</w:t>
      </w:r>
      <w:r w:rsidR="00C17182">
        <w:rPr>
          <w:rFonts w:ascii="Times New Roman" w:hAnsi="Times New Roman" w:cs="Times New Roman"/>
          <w:b w:val="0"/>
          <w:sz w:val="24"/>
          <w:szCs w:val="24"/>
        </w:rPr>
        <w:t xml:space="preserve"> </w:t>
      </w:r>
      <w:r w:rsidR="00550828">
        <w:rPr>
          <w:rFonts w:ascii="Times New Roman" w:hAnsi="Times New Roman" w:cs="Times New Roman"/>
          <w:b w:val="0"/>
          <w:sz w:val="24"/>
          <w:szCs w:val="24"/>
        </w:rPr>
        <w:t xml:space="preserve">S obzirom na </w:t>
      </w:r>
      <w:r w:rsidR="009A06DE">
        <w:rPr>
          <w:rFonts w:ascii="Times New Roman" w:hAnsi="Times New Roman" w:cs="Times New Roman"/>
          <w:b w:val="0"/>
          <w:sz w:val="24"/>
          <w:szCs w:val="24"/>
        </w:rPr>
        <w:t xml:space="preserve">sve većoj </w:t>
      </w:r>
      <w:r w:rsidR="00550828">
        <w:rPr>
          <w:rFonts w:ascii="Times New Roman" w:hAnsi="Times New Roman" w:cs="Times New Roman"/>
          <w:b w:val="0"/>
          <w:sz w:val="24"/>
          <w:szCs w:val="24"/>
        </w:rPr>
        <w:t>dostupno</w:t>
      </w:r>
      <w:r w:rsidR="009A06DE">
        <w:rPr>
          <w:rFonts w:ascii="Times New Roman" w:hAnsi="Times New Roman" w:cs="Times New Roman"/>
          <w:b w:val="0"/>
          <w:sz w:val="24"/>
          <w:szCs w:val="24"/>
        </w:rPr>
        <w:t xml:space="preserve">sti </w:t>
      </w:r>
      <w:r w:rsidR="00550828">
        <w:rPr>
          <w:rFonts w:ascii="Times New Roman" w:hAnsi="Times New Roman" w:cs="Times New Roman"/>
          <w:b w:val="0"/>
          <w:sz w:val="24"/>
          <w:szCs w:val="24"/>
        </w:rPr>
        <w:t>senzora koji su sposobni prikupljati biološke signale</w:t>
      </w:r>
      <w:r w:rsidR="009A06DE">
        <w:rPr>
          <w:rFonts w:ascii="Times New Roman" w:hAnsi="Times New Roman" w:cs="Times New Roman"/>
          <w:b w:val="0"/>
          <w:sz w:val="24"/>
          <w:szCs w:val="24"/>
        </w:rPr>
        <w:t>, njihovo</w:t>
      </w:r>
      <w:r w:rsidR="00550828">
        <w:rPr>
          <w:rFonts w:ascii="Times New Roman" w:hAnsi="Times New Roman" w:cs="Times New Roman"/>
          <w:b w:val="0"/>
          <w:sz w:val="24"/>
          <w:szCs w:val="24"/>
        </w:rPr>
        <w:t xml:space="preserve"> </w:t>
      </w:r>
      <w:r w:rsidR="009A06DE">
        <w:rPr>
          <w:rFonts w:ascii="Times New Roman" w:hAnsi="Times New Roman" w:cs="Times New Roman"/>
          <w:b w:val="0"/>
          <w:sz w:val="24"/>
          <w:szCs w:val="24"/>
        </w:rPr>
        <w:t>s</w:t>
      </w:r>
      <w:r w:rsidR="009A06DE" w:rsidRPr="00FE3ECD">
        <w:rPr>
          <w:rFonts w:ascii="Times New Roman" w:hAnsi="Times New Roman" w:cs="Times New Roman"/>
          <w:b w:val="0"/>
          <w:sz w:val="24"/>
          <w:szCs w:val="24"/>
        </w:rPr>
        <w:t xml:space="preserve">nimanje, obrada i analiza </w:t>
      </w:r>
      <w:r w:rsidR="009A06DE">
        <w:rPr>
          <w:rFonts w:ascii="Times New Roman" w:hAnsi="Times New Roman" w:cs="Times New Roman"/>
          <w:b w:val="0"/>
          <w:sz w:val="24"/>
          <w:szCs w:val="24"/>
        </w:rPr>
        <w:t xml:space="preserve">postali su važan alat </w:t>
      </w:r>
      <w:r w:rsidR="009A06DE" w:rsidRPr="00FE3ECD">
        <w:rPr>
          <w:rFonts w:ascii="Times New Roman" w:hAnsi="Times New Roman" w:cs="Times New Roman"/>
          <w:b w:val="0"/>
          <w:sz w:val="24"/>
          <w:szCs w:val="24"/>
        </w:rPr>
        <w:t>kako za znanstvena istraživanja, tako i u svakodnevno</w:t>
      </w:r>
      <w:r w:rsidR="009A06DE">
        <w:rPr>
          <w:rFonts w:ascii="Times New Roman" w:hAnsi="Times New Roman" w:cs="Times New Roman"/>
          <w:b w:val="0"/>
          <w:sz w:val="24"/>
          <w:szCs w:val="24"/>
        </w:rPr>
        <w:t xml:space="preserve">j medicinskoj praksi. </w:t>
      </w:r>
      <w:r w:rsidR="00324670" w:rsidRPr="00C0695C">
        <w:rPr>
          <w:rFonts w:ascii="Times New Roman" w:hAnsi="Times New Roman" w:cs="Times New Roman"/>
          <w:b w:val="0"/>
          <w:sz w:val="24"/>
          <w:szCs w:val="24"/>
        </w:rPr>
        <w:t xml:space="preserve">Na taj način se </w:t>
      </w:r>
      <w:r w:rsidR="009A06DE" w:rsidRPr="00C0695C">
        <w:rPr>
          <w:rFonts w:ascii="Times New Roman" w:hAnsi="Times New Roman" w:cs="Times New Roman"/>
          <w:b w:val="0"/>
          <w:sz w:val="24"/>
          <w:szCs w:val="24"/>
        </w:rPr>
        <w:t>olakšava napredak u istraživanju načina funkcioniranja ljudskog tijela i raznih procesa koji se u njemu odvijaju, dijagnosticiranje raznih bolesti i poremećaja,</w:t>
      </w:r>
      <w:r w:rsidR="006B1DEE" w:rsidRPr="00C0695C">
        <w:rPr>
          <w:rFonts w:ascii="Times New Roman" w:hAnsi="Times New Roman" w:cs="Times New Roman"/>
          <w:b w:val="0"/>
          <w:sz w:val="24"/>
          <w:szCs w:val="24"/>
        </w:rPr>
        <w:t xml:space="preserve"> </w:t>
      </w:r>
      <w:r w:rsidR="00E46A46" w:rsidRPr="00C0695C">
        <w:rPr>
          <w:rFonts w:ascii="Times New Roman" w:hAnsi="Times New Roman" w:cs="Times New Roman"/>
          <w:b w:val="0"/>
          <w:sz w:val="24"/>
          <w:szCs w:val="24"/>
        </w:rPr>
        <w:t>nadgledanja</w:t>
      </w:r>
      <w:r w:rsidR="006B1DEE" w:rsidRPr="00C0695C">
        <w:rPr>
          <w:rFonts w:ascii="Times New Roman" w:hAnsi="Times New Roman" w:cs="Times New Roman"/>
          <w:b w:val="0"/>
          <w:sz w:val="24"/>
          <w:szCs w:val="24"/>
        </w:rPr>
        <w:t xml:space="preserve"> stanja pacijenata</w:t>
      </w:r>
      <w:r w:rsidR="006B1DEE">
        <w:rPr>
          <w:rFonts w:ascii="Times New Roman" w:hAnsi="Times New Roman" w:cs="Times New Roman"/>
          <w:b w:val="0"/>
          <w:sz w:val="24"/>
          <w:szCs w:val="24"/>
        </w:rPr>
        <w:t>, detekciji emocionalnog stanja korisnika i sl.</w:t>
      </w:r>
      <w:r w:rsidR="00C93D69">
        <w:rPr>
          <w:rFonts w:ascii="Times New Roman" w:hAnsi="Times New Roman" w:cs="Times New Roman"/>
          <w:b w:val="0"/>
          <w:sz w:val="24"/>
          <w:szCs w:val="24"/>
        </w:rPr>
        <w:t xml:space="preserve"> </w:t>
      </w:r>
      <w:r w:rsidR="006B1DEE">
        <w:rPr>
          <w:rFonts w:ascii="Times New Roman" w:hAnsi="Times New Roman" w:cs="Times New Roman"/>
          <w:b w:val="0"/>
          <w:sz w:val="24"/>
          <w:szCs w:val="24"/>
        </w:rPr>
        <w:t>Upravo se u</w:t>
      </w:r>
      <w:r w:rsidR="006B1DEE" w:rsidRPr="006B1DEE">
        <w:rPr>
          <w:rFonts w:ascii="Times New Roman" w:hAnsi="Times New Roman" w:cs="Times New Roman"/>
          <w:b w:val="0"/>
          <w:sz w:val="24"/>
          <w:szCs w:val="24"/>
        </w:rPr>
        <w:t xml:space="preserve"> posljednje vrijeme pojavljuje sve veći broj istraživanja s temom </w:t>
      </w:r>
      <w:r w:rsidR="006B1DEE">
        <w:rPr>
          <w:rFonts w:ascii="Times New Roman" w:hAnsi="Times New Roman" w:cs="Times New Roman"/>
          <w:b w:val="0"/>
          <w:sz w:val="24"/>
          <w:szCs w:val="24"/>
        </w:rPr>
        <w:t>detekcije emocionalnog stanja korisnika</w:t>
      </w:r>
      <w:r w:rsidR="00482F19">
        <w:rPr>
          <w:rFonts w:ascii="Times New Roman" w:hAnsi="Times New Roman" w:cs="Times New Roman"/>
          <w:b w:val="0"/>
          <w:sz w:val="24"/>
          <w:szCs w:val="24"/>
        </w:rPr>
        <w:t xml:space="preserve"> budući da postoje modeli</w:t>
      </w:r>
      <w:r w:rsidR="00CF4351">
        <w:rPr>
          <w:rFonts w:ascii="Times New Roman" w:hAnsi="Times New Roman" w:cs="Times New Roman"/>
          <w:b w:val="0"/>
          <w:sz w:val="24"/>
          <w:szCs w:val="24"/>
        </w:rPr>
        <w:t xml:space="preserve"> </w:t>
      </w:r>
      <w:r w:rsidR="005166BA">
        <w:rPr>
          <w:rFonts w:ascii="Times New Roman" w:hAnsi="Times New Roman" w:cs="Times New Roman"/>
          <w:b w:val="0"/>
          <w:sz w:val="24"/>
          <w:szCs w:val="24"/>
        </w:rPr>
        <w:t xml:space="preserve">takve primjene u sustavima sigurne vožnje, </w:t>
      </w:r>
      <w:r w:rsidR="0054782D">
        <w:rPr>
          <w:rFonts w:ascii="Times New Roman" w:hAnsi="Times New Roman" w:cs="Times New Roman"/>
          <w:b w:val="0"/>
          <w:sz w:val="24"/>
          <w:szCs w:val="24"/>
        </w:rPr>
        <w:t xml:space="preserve">raznim sustavima </w:t>
      </w:r>
      <w:r w:rsidR="005166BA">
        <w:rPr>
          <w:rFonts w:ascii="Times New Roman" w:hAnsi="Times New Roman" w:cs="Times New Roman"/>
          <w:b w:val="0"/>
          <w:sz w:val="24"/>
          <w:szCs w:val="24"/>
        </w:rPr>
        <w:t xml:space="preserve">za učenje, </w:t>
      </w:r>
      <w:r w:rsidR="0054782D">
        <w:rPr>
          <w:rFonts w:ascii="Times New Roman" w:hAnsi="Times New Roman" w:cs="Times New Roman"/>
          <w:b w:val="0"/>
          <w:sz w:val="24"/>
          <w:szCs w:val="24"/>
        </w:rPr>
        <w:t xml:space="preserve">sustavima </w:t>
      </w:r>
      <w:r w:rsidR="005166BA">
        <w:rPr>
          <w:rFonts w:ascii="Times New Roman" w:hAnsi="Times New Roman" w:cs="Times New Roman"/>
          <w:b w:val="0"/>
          <w:sz w:val="24"/>
          <w:szCs w:val="24"/>
        </w:rPr>
        <w:t xml:space="preserve">udaljene kućne njege u telemedicini, razvoju robotike itd. </w:t>
      </w:r>
    </w:p>
    <w:p w:rsidR="00A34D3C" w:rsidRPr="00A34D3C" w:rsidRDefault="00BB3A4A" w:rsidP="00A34D3C">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Budući da</w:t>
      </w:r>
      <w:r w:rsidR="005166BA">
        <w:rPr>
          <w:rFonts w:ascii="Times New Roman" w:hAnsi="Times New Roman" w:cs="Times New Roman"/>
          <w:b w:val="0"/>
          <w:sz w:val="24"/>
          <w:szCs w:val="24"/>
        </w:rPr>
        <w:t xml:space="preserve"> e</w:t>
      </w:r>
      <w:r w:rsidR="005166BA" w:rsidRPr="005166BA">
        <w:rPr>
          <w:rFonts w:ascii="Times New Roman" w:hAnsi="Times New Roman" w:cs="Times New Roman"/>
          <w:b w:val="0"/>
          <w:sz w:val="24"/>
          <w:szCs w:val="24"/>
        </w:rPr>
        <w:t>mocionalno stanje</w:t>
      </w:r>
      <w:r w:rsidR="0054782D">
        <w:rPr>
          <w:rFonts w:ascii="Times New Roman" w:hAnsi="Times New Roman" w:cs="Times New Roman"/>
          <w:b w:val="0"/>
          <w:sz w:val="24"/>
          <w:szCs w:val="24"/>
        </w:rPr>
        <w:t xml:space="preserve"> kod ljudi</w:t>
      </w:r>
      <w:r w:rsidR="005166BA" w:rsidRPr="005166BA">
        <w:rPr>
          <w:rFonts w:ascii="Times New Roman" w:hAnsi="Times New Roman" w:cs="Times New Roman"/>
          <w:b w:val="0"/>
          <w:sz w:val="24"/>
          <w:szCs w:val="24"/>
        </w:rPr>
        <w:t xml:space="preserve"> ima </w:t>
      </w:r>
      <w:r w:rsidR="005166BA">
        <w:rPr>
          <w:rFonts w:ascii="Times New Roman" w:hAnsi="Times New Roman" w:cs="Times New Roman"/>
          <w:b w:val="0"/>
          <w:sz w:val="24"/>
          <w:szCs w:val="24"/>
        </w:rPr>
        <w:t>značajnu</w:t>
      </w:r>
      <w:r w:rsidR="005166BA" w:rsidRPr="005166BA">
        <w:rPr>
          <w:rFonts w:ascii="Times New Roman" w:hAnsi="Times New Roman" w:cs="Times New Roman"/>
          <w:b w:val="0"/>
          <w:sz w:val="24"/>
          <w:szCs w:val="24"/>
        </w:rPr>
        <w:t xml:space="preserve"> ulogu u </w:t>
      </w:r>
      <w:r w:rsidR="005166BA">
        <w:rPr>
          <w:rFonts w:ascii="Times New Roman" w:hAnsi="Times New Roman" w:cs="Times New Roman"/>
          <w:b w:val="0"/>
          <w:sz w:val="24"/>
          <w:szCs w:val="24"/>
        </w:rPr>
        <w:t>odlučivanju</w:t>
      </w:r>
      <w:r w:rsidR="005166BA" w:rsidRPr="005166BA">
        <w:rPr>
          <w:rFonts w:ascii="Times New Roman" w:hAnsi="Times New Roman" w:cs="Times New Roman"/>
          <w:b w:val="0"/>
          <w:sz w:val="24"/>
          <w:szCs w:val="24"/>
        </w:rPr>
        <w:t xml:space="preserve">, rješavanju problema, </w:t>
      </w:r>
      <w:r w:rsidR="005166BA">
        <w:rPr>
          <w:rFonts w:ascii="Times New Roman" w:hAnsi="Times New Roman" w:cs="Times New Roman"/>
          <w:b w:val="0"/>
          <w:sz w:val="24"/>
          <w:szCs w:val="24"/>
        </w:rPr>
        <w:t>razgovor</w:t>
      </w:r>
      <w:r w:rsidR="00BB1AA2">
        <w:rPr>
          <w:rFonts w:ascii="Times New Roman" w:hAnsi="Times New Roman" w:cs="Times New Roman"/>
          <w:b w:val="0"/>
          <w:sz w:val="24"/>
          <w:szCs w:val="24"/>
        </w:rPr>
        <w:t>u</w:t>
      </w:r>
      <w:r w:rsidR="00A34D3C">
        <w:rPr>
          <w:rFonts w:ascii="Times New Roman" w:hAnsi="Times New Roman" w:cs="Times New Roman"/>
          <w:b w:val="0"/>
          <w:sz w:val="24"/>
          <w:szCs w:val="24"/>
        </w:rPr>
        <w:t>,</w:t>
      </w:r>
      <w:r w:rsidR="00BB1AA2">
        <w:rPr>
          <w:rFonts w:ascii="Times New Roman" w:hAnsi="Times New Roman" w:cs="Times New Roman"/>
          <w:b w:val="0"/>
          <w:sz w:val="24"/>
          <w:szCs w:val="24"/>
        </w:rPr>
        <w:t xml:space="preserve"> </w:t>
      </w:r>
      <w:r w:rsidR="005166BA">
        <w:rPr>
          <w:rFonts w:ascii="Times New Roman" w:hAnsi="Times New Roman" w:cs="Times New Roman"/>
          <w:b w:val="0"/>
          <w:sz w:val="24"/>
          <w:szCs w:val="24"/>
        </w:rPr>
        <w:t>dogovaranju</w:t>
      </w:r>
      <w:r w:rsidR="00A34D3C">
        <w:rPr>
          <w:rFonts w:ascii="Times New Roman" w:hAnsi="Times New Roman" w:cs="Times New Roman"/>
          <w:b w:val="0"/>
          <w:sz w:val="24"/>
          <w:szCs w:val="24"/>
        </w:rPr>
        <w:t xml:space="preserve"> te pregovaranju</w:t>
      </w:r>
      <w:r w:rsidR="00BB1AA2">
        <w:rPr>
          <w:rFonts w:ascii="Times New Roman" w:hAnsi="Times New Roman" w:cs="Times New Roman"/>
          <w:b w:val="0"/>
          <w:sz w:val="24"/>
          <w:szCs w:val="24"/>
        </w:rPr>
        <w:t>,</w:t>
      </w:r>
      <w:r w:rsidR="005166BA">
        <w:rPr>
          <w:rFonts w:ascii="Times New Roman" w:hAnsi="Times New Roman" w:cs="Times New Roman"/>
          <w:b w:val="0"/>
          <w:sz w:val="24"/>
          <w:szCs w:val="24"/>
        </w:rPr>
        <w:t xml:space="preserve"> ispravna detekcija emocija je neophodna za razvoj napredne interakcije između čovjeka i računala</w:t>
      </w:r>
      <w:r w:rsidR="00BB1AA2">
        <w:rPr>
          <w:rFonts w:ascii="Times New Roman" w:hAnsi="Times New Roman" w:cs="Times New Roman"/>
          <w:b w:val="0"/>
          <w:sz w:val="24"/>
          <w:szCs w:val="24"/>
        </w:rPr>
        <w:t>.</w:t>
      </w:r>
      <w:r w:rsidR="00A81D13">
        <w:rPr>
          <w:rFonts w:ascii="Times New Roman" w:hAnsi="Times New Roman" w:cs="Times New Roman"/>
          <w:b w:val="0"/>
          <w:sz w:val="24"/>
          <w:szCs w:val="24"/>
        </w:rPr>
        <w:t xml:space="preserve"> </w:t>
      </w:r>
      <w:r w:rsidR="00F74AD9">
        <w:rPr>
          <w:rFonts w:ascii="Times New Roman" w:hAnsi="Times New Roman" w:cs="Times New Roman"/>
          <w:b w:val="0"/>
          <w:sz w:val="24"/>
          <w:szCs w:val="24"/>
        </w:rPr>
        <w:t xml:space="preserve">Prema Darwinu, ljudi mogu imati poteškoća u nastojanju da izraze svoje vlastite emocije tj. stupanj njihovog emocionalnog stanja ne može se točno izmjeriti. </w:t>
      </w:r>
      <w:r w:rsidR="00481DD5">
        <w:rPr>
          <w:rFonts w:ascii="Times New Roman" w:hAnsi="Times New Roman" w:cs="Times New Roman"/>
          <w:b w:val="0"/>
          <w:sz w:val="24"/>
          <w:szCs w:val="24"/>
        </w:rPr>
        <w:t xml:space="preserve">Stoga se postavlja opravdano pitanje može li se emocija uopće objektivno izmjeriti budući da različiti ljudi na različiti način </w:t>
      </w:r>
      <w:r w:rsidR="0071098C">
        <w:rPr>
          <w:rFonts w:ascii="Times New Roman" w:hAnsi="Times New Roman" w:cs="Times New Roman"/>
          <w:b w:val="0"/>
          <w:sz w:val="24"/>
          <w:szCs w:val="24"/>
        </w:rPr>
        <w:t>izražavaju</w:t>
      </w:r>
      <w:r w:rsidR="00BB06F7">
        <w:rPr>
          <w:rFonts w:ascii="Times New Roman" w:hAnsi="Times New Roman" w:cs="Times New Roman"/>
          <w:b w:val="0"/>
          <w:sz w:val="24"/>
          <w:szCs w:val="24"/>
        </w:rPr>
        <w:t xml:space="preserve"> svoje emocije. Pored toga</w:t>
      </w:r>
      <w:r w:rsidR="00481DD5">
        <w:rPr>
          <w:rFonts w:ascii="Times New Roman" w:hAnsi="Times New Roman" w:cs="Times New Roman"/>
          <w:b w:val="0"/>
          <w:sz w:val="24"/>
          <w:szCs w:val="24"/>
        </w:rPr>
        <w:t xml:space="preserve">, potrebno je uzeti u obzir da </w:t>
      </w:r>
      <w:r w:rsidR="00BB06F7">
        <w:rPr>
          <w:rFonts w:ascii="Times New Roman" w:hAnsi="Times New Roman" w:cs="Times New Roman"/>
          <w:b w:val="0"/>
          <w:sz w:val="24"/>
          <w:szCs w:val="24"/>
        </w:rPr>
        <w:t>elicitacija emocija</w:t>
      </w:r>
      <w:r w:rsidR="00481DD5">
        <w:rPr>
          <w:rFonts w:ascii="Times New Roman" w:hAnsi="Times New Roman" w:cs="Times New Roman"/>
          <w:b w:val="0"/>
          <w:sz w:val="24"/>
          <w:szCs w:val="24"/>
        </w:rPr>
        <w:t xml:space="preserve"> kod nekih ljudi može biti više ili manje uspje</w:t>
      </w:r>
      <w:r w:rsidR="00BB06F7">
        <w:rPr>
          <w:rFonts w:ascii="Times New Roman" w:hAnsi="Times New Roman" w:cs="Times New Roman"/>
          <w:b w:val="0"/>
          <w:sz w:val="24"/>
          <w:szCs w:val="24"/>
        </w:rPr>
        <w:t>šna bez obzira na medij s kojom se pobuđuju korisnici što uključuje slike, zvukove ili video isječke.</w:t>
      </w:r>
      <w:r w:rsidR="00C82D1D">
        <w:rPr>
          <w:rFonts w:ascii="Times New Roman" w:hAnsi="Times New Roman" w:cs="Times New Roman"/>
          <w:b w:val="0"/>
          <w:sz w:val="24"/>
          <w:szCs w:val="24"/>
        </w:rPr>
        <w:t xml:space="preserve"> Istraživanje objektivne detekcije </w:t>
      </w:r>
      <w:r w:rsidR="00481DD5">
        <w:rPr>
          <w:rFonts w:ascii="Times New Roman" w:hAnsi="Times New Roman" w:cs="Times New Roman"/>
          <w:b w:val="0"/>
          <w:sz w:val="24"/>
          <w:szCs w:val="24"/>
        </w:rPr>
        <w:t xml:space="preserve">ljudskih emocija će u budućnosti zasigurno imati veliku primjenu. </w:t>
      </w:r>
    </w:p>
    <w:p w:rsidR="000F27AB" w:rsidRPr="00A34D3C" w:rsidRDefault="00E50196" w:rsidP="00A34D3C">
      <w:pPr>
        <w:pStyle w:val="Default"/>
        <w:spacing w:after="120" w:line="360" w:lineRule="auto"/>
        <w:ind w:firstLine="284"/>
        <w:jc w:val="both"/>
        <w:rPr>
          <w:rFonts w:ascii="Times New Roman" w:hAnsi="Times New Roman" w:cs="Times New Roman"/>
          <w:color w:val="auto"/>
          <w:lang w:eastAsia="en-US"/>
        </w:rPr>
      </w:pPr>
      <w:r w:rsidRPr="001153EA">
        <w:rPr>
          <w:rFonts w:ascii="Times New Roman" w:hAnsi="Times New Roman" w:cs="Times New Roman"/>
          <w:color w:val="auto"/>
          <w:lang w:eastAsia="en-US"/>
        </w:rPr>
        <w:t xml:space="preserve">U ovom </w:t>
      </w:r>
      <w:r>
        <w:rPr>
          <w:rFonts w:ascii="Times New Roman" w:hAnsi="Times New Roman" w:cs="Times New Roman"/>
          <w:color w:val="auto"/>
          <w:lang w:eastAsia="en-US"/>
        </w:rPr>
        <w:t>radu dan je pregled</w:t>
      </w:r>
      <w:r w:rsidRPr="001153EA">
        <w:rPr>
          <w:rFonts w:ascii="Times New Roman" w:hAnsi="Times New Roman" w:cs="Times New Roman"/>
          <w:color w:val="auto"/>
          <w:lang w:eastAsia="en-US"/>
        </w:rPr>
        <w:t xml:space="preserve"> naj</w:t>
      </w:r>
      <w:r>
        <w:rPr>
          <w:rFonts w:ascii="Times New Roman" w:hAnsi="Times New Roman" w:cs="Times New Roman"/>
          <w:color w:val="auto"/>
          <w:lang w:eastAsia="en-US"/>
        </w:rPr>
        <w:t>novijih istraživanja povezanih</w:t>
      </w:r>
      <w:r w:rsidRPr="001153EA">
        <w:rPr>
          <w:rFonts w:ascii="Times New Roman" w:hAnsi="Times New Roman" w:cs="Times New Roman"/>
          <w:color w:val="auto"/>
          <w:lang w:eastAsia="en-US"/>
        </w:rPr>
        <w:t xml:space="preserve"> s </w:t>
      </w:r>
      <w:r>
        <w:rPr>
          <w:rFonts w:ascii="Times New Roman" w:hAnsi="Times New Roman" w:cs="Times New Roman"/>
          <w:color w:val="auto"/>
          <w:lang w:eastAsia="en-US"/>
        </w:rPr>
        <w:t>detekcijom</w:t>
      </w:r>
      <w:r w:rsidRPr="001153EA">
        <w:rPr>
          <w:rFonts w:ascii="Times New Roman" w:hAnsi="Times New Roman" w:cs="Times New Roman"/>
          <w:color w:val="auto"/>
          <w:lang w:eastAsia="en-US"/>
        </w:rPr>
        <w:t xml:space="preserve"> </w:t>
      </w:r>
      <w:r>
        <w:rPr>
          <w:rFonts w:ascii="Times New Roman" w:hAnsi="Times New Roman" w:cs="Times New Roman"/>
          <w:color w:val="auto"/>
          <w:lang w:eastAsia="en-US"/>
        </w:rPr>
        <w:t>emocionalnih stanja</w:t>
      </w:r>
      <w:r w:rsidRPr="001153EA">
        <w:rPr>
          <w:rFonts w:ascii="Times New Roman" w:hAnsi="Times New Roman" w:cs="Times New Roman"/>
          <w:color w:val="auto"/>
          <w:lang w:eastAsia="en-US"/>
        </w:rPr>
        <w:t xml:space="preserve"> na temelju</w:t>
      </w:r>
      <w:r>
        <w:rPr>
          <w:rFonts w:ascii="Times New Roman" w:hAnsi="Times New Roman" w:cs="Times New Roman"/>
          <w:color w:val="auto"/>
          <w:lang w:eastAsia="en-US"/>
        </w:rPr>
        <w:t xml:space="preserve"> bio signala korištenjem nosivih sučelja</w:t>
      </w:r>
      <w:r w:rsidRPr="001153EA">
        <w:rPr>
          <w:rFonts w:ascii="Times New Roman" w:hAnsi="Times New Roman" w:cs="Times New Roman"/>
          <w:color w:val="auto"/>
          <w:lang w:eastAsia="en-US"/>
        </w:rPr>
        <w:t xml:space="preserve">. U 2. poglavlju je </w:t>
      </w:r>
      <w:r>
        <w:rPr>
          <w:rFonts w:ascii="Times New Roman" w:hAnsi="Times New Roman" w:cs="Times New Roman"/>
          <w:color w:val="auto"/>
          <w:lang w:eastAsia="en-US"/>
        </w:rPr>
        <w:t xml:space="preserve">prikazan pregled nosivih sučelja, opisane su dvije glavne skupine nosivih sučelja te karakteristike njihovog </w:t>
      </w:r>
      <w:r>
        <w:rPr>
          <w:rFonts w:ascii="Times New Roman" w:hAnsi="Times New Roman" w:cs="Times New Roman"/>
          <w:color w:val="auto"/>
          <w:lang w:eastAsia="en-US"/>
        </w:rPr>
        <w:lastRenderedPageBreak/>
        <w:t>napajanju i mogućnost</w:t>
      </w:r>
      <w:r w:rsidRPr="000D2459">
        <w:rPr>
          <w:rFonts w:ascii="Times New Roman" w:hAnsi="Times New Roman" w:cs="Times New Roman"/>
          <w:color w:val="auto"/>
          <w:lang w:eastAsia="en-US"/>
        </w:rPr>
        <w:t xml:space="preserve"> prikupljanja energije iz okoline</w:t>
      </w:r>
      <w:r>
        <w:rPr>
          <w:rFonts w:ascii="Times New Roman" w:hAnsi="Times New Roman" w:cs="Times New Roman"/>
          <w:color w:val="auto"/>
          <w:lang w:eastAsia="en-US"/>
        </w:rPr>
        <w:t xml:space="preserve">. Osim toga predstavljeni su i neki od najpopularnijih uređaja dostupnih na tržištu. 3. poglavlje opisuje senzorski sustav </w:t>
      </w:r>
      <w:r w:rsidRPr="000F27AB">
        <w:rPr>
          <w:rFonts w:ascii="Times New Roman" w:hAnsi="Times New Roman" w:cs="Times New Roman"/>
          <w:color w:val="auto"/>
          <w:lang w:eastAsia="en-US"/>
        </w:rPr>
        <w:t xml:space="preserve">Shimmer3 </w:t>
      </w:r>
      <w:r>
        <w:rPr>
          <w:rFonts w:ascii="Times New Roman" w:hAnsi="Times New Roman" w:cs="Times New Roman"/>
          <w:color w:val="auto"/>
          <w:lang w:eastAsia="en-US"/>
        </w:rPr>
        <w:t xml:space="preserve">koji je sposoban snimati veliki broj bio signala te opise bio signala najčešće korištenih kao sredstvo za detekciju emocionalnog stanja korisnika. Poseban naglasak je stavljen na 2 signala: </w:t>
      </w:r>
      <w:r w:rsidRPr="000F27AB">
        <w:rPr>
          <w:rFonts w:ascii="Times New Roman" w:hAnsi="Times New Roman" w:cs="Times New Roman"/>
          <w:color w:val="auto"/>
          <w:lang w:eastAsia="en-US"/>
        </w:rPr>
        <w:t xml:space="preserve">GSR </w:t>
      </w:r>
      <w:r>
        <w:rPr>
          <w:rFonts w:ascii="Times New Roman" w:hAnsi="Times New Roman" w:cs="Times New Roman"/>
          <w:color w:val="auto"/>
          <w:lang w:eastAsia="en-US"/>
        </w:rPr>
        <w:t>i PPG zbog lakog i praktičnog snimanja spomenutih signala. U 4</w:t>
      </w:r>
      <w:r w:rsidRPr="001153EA">
        <w:rPr>
          <w:rFonts w:ascii="Times New Roman" w:hAnsi="Times New Roman" w:cs="Times New Roman"/>
          <w:color w:val="auto"/>
          <w:lang w:eastAsia="en-US"/>
        </w:rPr>
        <w:t>. poglavlju je</w:t>
      </w:r>
      <w:r>
        <w:rPr>
          <w:rFonts w:ascii="Times New Roman" w:hAnsi="Times New Roman" w:cs="Times New Roman"/>
          <w:color w:val="auto"/>
          <w:lang w:eastAsia="en-US"/>
        </w:rPr>
        <w:t xml:space="preserve"> opisano što su to emocije te je definirano 6 osnovnih emocija sa psihološkog stajališta te su n</w:t>
      </w:r>
      <w:r w:rsidRPr="001153EA">
        <w:rPr>
          <w:rFonts w:ascii="Times New Roman" w:hAnsi="Times New Roman" w:cs="Times New Roman"/>
          <w:color w:val="auto"/>
          <w:lang w:eastAsia="en-US"/>
        </w:rPr>
        <w:t xml:space="preserve">avedeni najčešći oblici </w:t>
      </w:r>
      <w:r>
        <w:rPr>
          <w:rFonts w:ascii="Times New Roman" w:hAnsi="Times New Roman" w:cs="Times New Roman"/>
          <w:color w:val="auto"/>
          <w:lang w:eastAsia="en-US"/>
        </w:rPr>
        <w:t>prikazivanja</w:t>
      </w:r>
      <w:r w:rsidRPr="001153EA">
        <w:rPr>
          <w:rFonts w:ascii="Times New Roman" w:hAnsi="Times New Roman" w:cs="Times New Roman"/>
          <w:color w:val="auto"/>
          <w:lang w:eastAsia="en-US"/>
        </w:rPr>
        <w:t xml:space="preserve"> emocija. </w:t>
      </w:r>
      <w:r>
        <w:rPr>
          <w:rFonts w:ascii="Times New Roman" w:hAnsi="Times New Roman" w:cs="Times New Roman"/>
          <w:color w:val="auto"/>
          <w:lang w:eastAsia="en-US"/>
        </w:rPr>
        <w:t>Zatim je</w:t>
      </w:r>
      <w:r w:rsidRPr="00E44DA7">
        <w:rPr>
          <w:rFonts w:ascii="Times New Roman" w:hAnsi="Times New Roman" w:cs="Times New Roman"/>
          <w:color w:val="auto"/>
          <w:lang w:eastAsia="en-US"/>
        </w:rPr>
        <w:t xml:space="preserve"> </w:t>
      </w:r>
      <w:r>
        <w:rPr>
          <w:rFonts w:ascii="Times New Roman" w:hAnsi="Times New Roman" w:cs="Times New Roman"/>
          <w:color w:val="auto"/>
          <w:lang w:eastAsia="en-US"/>
        </w:rPr>
        <w:t>prikazana</w:t>
      </w:r>
      <w:r w:rsidRPr="00E44DA7">
        <w:rPr>
          <w:rFonts w:ascii="Times New Roman" w:hAnsi="Times New Roman" w:cs="Times New Roman"/>
          <w:color w:val="auto"/>
          <w:lang w:eastAsia="en-US"/>
        </w:rPr>
        <w:t xml:space="preserve"> metodologija prepoznavanja emocija te su</w:t>
      </w:r>
      <w:r>
        <w:rPr>
          <w:rFonts w:ascii="Times New Roman" w:hAnsi="Times New Roman" w:cs="Times New Roman"/>
          <w:color w:val="auto"/>
          <w:lang w:eastAsia="en-US"/>
        </w:rPr>
        <w:t xml:space="preserve"> opisani postupci elicitacije i prikupljnja signala, obrade signala,</w:t>
      </w:r>
      <w:r w:rsidRPr="00E44DA7">
        <w:rPr>
          <w:rFonts w:ascii="Times New Roman" w:hAnsi="Times New Roman" w:cs="Times New Roman"/>
          <w:color w:val="auto"/>
          <w:lang w:eastAsia="en-US"/>
        </w:rPr>
        <w:t xml:space="preserve"> metode izvlačenja fizioloških značajki, metode klasifikacije emocija i njihove usporedbe. </w:t>
      </w:r>
      <w:r>
        <w:rPr>
          <w:rFonts w:ascii="Times New Roman" w:hAnsi="Times New Roman" w:cs="Times New Roman"/>
          <w:color w:val="auto"/>
          <w:lang w:eastAsia="en-US"/>
        </w:rPr>
        <w:t xml:space="preserve">Isto tako je opisan i dosadašnji rad te rezultati. </w:t>
      </w:r>
      <w:r w:rsidRPr="00E44DA7">
        <w:rPr>
          <w:rFonts w:ascii="Times New Roman" w:hAnsi="Times New Roman" w:cs="Times New Roman"/>
          <w:color w:val="auto"/>
          <w:lang w:eastAsia="en-US"/>
        </w:rPr>
        <w:t>Na kraju slijede zaključak te budući rad</w:t>
      </w:r>
      <w:r w:rsidR="001153EA" w:rsidRPr="001153EA">
        <w:rPr>
          <w:rFonts w:ascii="Times New Roman" w:hAnsi="Times New Roman" w:cs="Times New Roman"/>
          <w:color w:val="auto"/>
          <w:lang w:eastAsia="en-US"/>
        </w:rPr>
        <w:t>.</w:t>
      </w:r>
    </w:p>
    <w:p w:rsidR="005C38B6" w:rsidRDefault="005C38B6">
      <w:pPr>
        <w:rPr>
          <w:lang w:val="hr-HR"/>
        </w:rPr>
      </w:pPr>
      <w:r>
        <w:rPr>
          <w:b/>
        </w:rPr>
        <w:br w:type="page"/>
      </w:r>
    </w:p>
    <w:p w:rsidR="00215BE8" w:rsidRDefault="006F6FC6" w:rsidP="005637BE">
      <w:pPr>
        <w:pStyle w:val="Heading1"/>
        <w:numPr>
          <w:ilvl w:val="0"/>
          <w:numId w:val="0"/>
        </w:numPr>
      </w:pPr>
      <w:bookmarkStart w:id="2" w:name="_Toc485127206"/>
      <w:r>
        <w:lastRenderedPageBreak/>
        <w:t>2</w:t>
      </w:r>
      <w:r w:rsidRPr="00FF5374">
        <w:t xml:space="preserve">. </w:t>
      </w:r>
      <w:r>
        <w:t xml:space="preserve"> PREGLED NOSIVIH SUČELJA (</w:t>
      </w:r>
      <w:r w:rsidR="00582E3A">
        <w:t>WEARABLES</w:t>
      </w:r>
      <w:r>
        <w:t>)</w:t>
      </w:r>
      <w:bookmarkEnd w:id="2"/>
    </w:p>
    <w:p w:rsidR="005637BE" w:rsidRPr="005637BE" w:rsidRDefault="005637BE" w:rsidP="005637BE">
      <w:pPr>
        <w:rPr>
          <w:lang w:val="hr-HR"/>
        </w:rPr>
      </w:pPr>
    </w:p>
    <w:p w:rsidR="000938F4" w:rsidRPr="000938F4" w:rsidRDefault="006F6FC6" w:rsidP="000938F4">
      <w:pPr>
        <w:pStyle w:val="Naslovnica"/>
        <w:jc w:val="both"/>
        <w:rPr>
          <w:rFonts w:ascii="Times New Roman" w:hAnsi="Times New Roman" w:cs="Times New Roman"/>
          <w:b w:val="0"/>
          <w:sz w:val="24"/>
          <w:szCs w:val="24"/>
        </w:rPr>
      </w:pPr>
      <w:r w:rsidRPr="006F6FC6">
        <w:rPr>
          <w:rFonts w:ascii="Times New Roman" w:hAnsi="Times New Roman" w:cs="Times New Roman"/>
          <w:b w:val="0"/>
          <w:sz w:val="24"/>
          <w:szCs w:val="24"/>
        </w:rPr>
        <w:t>Postoji m</w:t>
      </w:r>
      <w:r>
        <w:rPr>
          <w:rFonts w:ascii="Times New Roman" w:hAnsi="Times New Roman" w:cs="Times New Roman"/>
          <w:b w:val="0"/>
          <w:sz w:val="24"/>
          <w:szCs w:val="24"/>
        </w:rPr>
        <w:t xml:space="preserve">nogo definicija nosivih </w:t>
      </w:r>
      <w:r w:rsidR="00C5386B">
        <w:rPr>
          <w:rFonts w:ascii="Times New Roman" w:hAnsi="Times New Roman" w:cs="Times New Roman"/>
          <w:b w:val="0"/>
          <w:sz w:val="24"/>
          <w:szCs w:val="24"/>
        </w:rPr>
        <w:t>sučelja</w:t>
      </w:r>
      <w:r>
        <w:rPr>
          <w:rFonts w:ascii="Times New Roman" w:hAnsi="Times New Roman" w:cs="Times New Roman"/>
          <w:b w:val="0"/>
          <w:sz w:val="24"/>
          <w:szCs w:val="24"/>
        </w:rPr>
        <w:t>,</w:t>
      </w:r>
      <w:r w:rsidR="00CF460C">
        <w:rPr>
          <w:rFonts w:ascii="Times New Roman" w:hAnsi="Times New Roman" w:cs="Times New Roman"/>
          <w:b w:val="0"/>
          <w:sz w:val="24"/>
          <w:szCs w:val="24"/>
        </w:rPr>
        <w:t xml:space="preserve"> </w:t>
      </w:r>
      <w:r>
        <w:rPr>
          <w:rFonts w:ascii="Times New Roman" w:hAnsi="Times New Roman" w:cs="Times New Roman"/>
          <w:b w:val="0"/>
          <w:sz w:val="24"/>
          <w:szCs w:val="24"/>
        </w:rPr>
        <w:t>a j</w:t>
      </w:r>
      <w:r w:rsidR="00CF460C">
        <w:rPr>
          <w:rFonts w:ascii="Times New Roman" w:hAnsi="Times New Roman" w:cs="Times New Roman"/>
          <w:b w:val="0"/>
          <w:sz w:val="24"/>
          <w:szCs w:val="24"/>
        </w:rPr>
        <w:t xml:space="preserve">edna </w:t>
      </w:r>
      <w:r w:rsidRPr="006F6FC6">
        <w:rPr>
          <w:rFonts w:ascii="Times New Roman" w:hAnsi="Times New Roman" w:cs="Times New Roman"/>
          <w:b w:val="0"/>
          <w:sz w:val="24"/>
          <w:szCs w:val="24"/>
        </w:rPr>
        <w:t xml:space="preserve">od najjednostavnijih </w:t>
      </w:r>
      <w:r>
        <w:rPr>
          <w:rFonts w:ascii="Times New Roman" w:hAnsi="Times New Roman" w:cs="Times New Roman"/>
          <w:b w:val="0"/>
          <w:sz w:val="24"/>
          <w:szCs w:val="24"/>
        </w:rPr>
        <w:t>definicija glasi</w:t>
      </w:r>
      <w:r w:rsidR="00CF460C">
        <w:rPr>
          <w:rFonts w:ascii="Times New Roman" w:hAnsi="Times New Roman" w:cs="Times New Roman"/>
          <w:b w:val="0"/>
          <w:sz w:val="24"/>
          <w:szCs w:val="24"/>
        </w:rPr>
        <w:t xml:space="preserve"> da je</w:t>
      </w:r>
      <w:r w:rsidR="00C5386B">
        <w:rPr>
          <w:rFonts w:ascii="Times New Roman" w:hAnsi="Times New Roman" w:cs="Times New Roman"/>
          <w:b w:val="0"/>
          <w:sz w:val="24"/>
          <w:szCs w:val="24"/>
        </w:rPr>
        <w:t xml:space="preserve"> nosivo sučelje </w:t>
      </w:r>
      <w:r w:rsidR="00CF460C">
        <w:rPr>
          <w:rFonts w:ascii="Times New Roman" w:hAnsi="Times New Roman" w:cs="Times New Roman"/>
          <w:b w:val="0"/>
          <w:sz w:val="24"/>
          <w:szCs w:val="24"/>
        </w:rPr>
        <w:t>bilo koji elektronički uređaj priključen na tijelo</w:t>
      </w:r>
      <w:r w:rsidR="00A96FC0">
        <w:rPr>
          <w:rFonts w:ascii="Times New Roman" w:hAnsi="Times New Roman" w:cs="Times New Roman"/>
          <w:b w:val="0"/>
          <w:sz w:val="24"/>
          <w:szCs w:val="24"/>
        </w:rPr>
        <w:t xml:space="preserve"> koji</w:t>
      </w:r>
      <w:r w:rsidR="00C5386B">
        <w:rPr>
          <w:rFonts w:ascii="Times New Roman" w:hAnsi="Times New Roman" w:cs="Times New Roman"/>
          <w:b w:val="0"/>
          <w:sz w:val="24"/>
          <w:szCs w:val="24"/>
        </w:rPr>
        <w:t xml:space="preserve"> </w:t>
      </w:r>
      <w:r w:rsidR="00CF460C">
        <w:rPr>
          <w:rFonts w:ascii="Times New Roman" w:hAnsi="Times New Roman" w:cs="Times New Roman"/>
          <w:b w:val="0"/>
          <w:sz w:val="24"/>
          <w:szCs w:val="24"/>
        </w:rPr>
        <w:t>je dizajniran</w:t>
      </w:r>
      <w:r w:rsidRPr="006F6FC6">
        <w:rPr>
          <w:rFonts w:ascii="Times New Roman" w:hAnsi="Times New Roman" w:cs="Times New Roman"/>
          <w:b w:val="0"/>
          <w:sz w:val="24"/>
          <w:szCs w:val="24"/>
        </w:rPr>
        <w:t xml:space="preserve"> za pružanje korisnih usluga krajnjem korisniku bez obzira na njegovu aktivnost [1]. Prema [2], nosivo računalo predstavlja računalo koje je uključeno u osobni prostor korisn</w:t>
      </w:r>
      <w:r w:rsidR="00696740">
        <w:rPr>
          <w:rFonts w:ascii="Times New Roman" w:hAnsi="Times New Roman" w:cs="Times New Roman"/>
          <w:b w:val="0"/>
          <w:sz w:val="24"/>
          <w:szCs w:val="24"/>
        </w:rPr>
        <w:t>ika,</w:t>
      </w:r>
      <w:r w:rsidR="00C5386B">
        <w:rPr>
          <w:rFonts w:ascii="Times New Roman" w:hAnsi="Times New Roman" w:cs="Times New Roman"/>
          <w:b w:val="0"/>
          <w:sz w:val="24"/>
          <w:szCs w:val="24"/>
        </w:rPr>
        <w:t xml:space="preserve"> kontrolira ga </w:t>
      </w:r>
      <w:r w:rsidR="00696740">
        <w:rPr>
          <w:rFonts w:ascii="Times New Roman" w:hAnsi="Times New Roman" w:cs="Times New Roman"/>
          <w:b w:val="0"/>
          <w:sz w:val="24"/>
          <w:szCs w:val="24"/>
        </w:rPr>
        <w:t xml:space="preserve">sam </w:t>
      </w:r>
      <w:r w:rsidR="00C5386B">
        <w:rPr>
          <w:rFonts w:ascii="Times New Roman" w:hAnsi="Times New Roman" w:cs="Times New Roman"/>
          <w:b w:val="0"/>
          <w:sz w:val="24"/>
          <w:szCs w:val="24"/>
        </w:rPr>
        <w:t xml:space="preserve">korisnik, </w:t>
      </w:r>
      <w:r w:rsidR="00696740">
        <w:rPr>
          <w:rFonts w:ascii="Times New Roman" w:hAnsi="Times New Roman" w:cs="Times New Roman"/>
          <w:b w:val="0"/>
          <w:sz w:val="24"/>
          <w:szCs w:val="24"/>
        </w:rPr>
        <w:t>posjeduje</w:t>
      </w:r>
      <w:r w:rsidRPr="006F6FC6">
        <w:rPr>
          <w:rFonts w:ascii="Times New Roman" w:hAnsi="Times New Roman" w:cs="Times New Roman"/>
          <w:b w:val="0"/>
          <w:sz w:val="24"/>
          <w:szCs w:val="24"/>
        </w:rPr>
        <w:t xml:space="preserve"> operativnu</w:t>
      </w:r>
      <w:r w:rsidR="00C5386B">
        <w:rPr>
          <w:rFonts w:ascii="Times New Roman" w:hAnsi="Times New Roman" w:cs="Times New Roman"/>
          <w:b w:val="0"/>
          <w:sz w:val="24"/>
          <w:szCs w:val="24"/>
        </w:rPr>
        <w:t xml:space="preserve"> i interaktivnu </w:t>
      </w:r>
      <w:r w:rsidR="00696740">
        <w:rPr>
          <w:rFonts w:ascii="Times New Roman" w:hAnsi="Times New Roman" w:cs="Times New Roman"/>
          <w:b w:val="0"/>
          <w:sz w:val="24"/>
          <w:szCs w:val="24"/>
        </w:rPr>
        <w:t>stabilnost</w:t>
      </w:r>
      <w:r w:rsidR="00C5386B">
        <w:rPr>
          <w:rFonts w:ascii="Times New Roman" w:hAnsi="Times New Roman" w:cs="Times New Roman"/>
          <w:b w:val="0"/>
          <w:sz w:val="24"/>
          <w:szCs w:val="24"/>
        </w:rPr>
        <w:t>, tj. u</w:t>
      </w:r>
      <w:r w:rsidRPr="006F6FC6">
        <w:rPr>
          <w:rFonts w:ascii="Times New Roman" w:hAnsi="Times New Roman" w:cs="Times New Roman"/>
          <w:b w:val="0"/>
          <w:sz w:val="24"/>
          <w:szCs w:val="24"/>
        </w:rPr>
        <w:t xml:space="preserve">vijek je </w:t>
      </w:r>
      <w:r>
        <w:rPr>
          <w:rFonts w:ascii="Times New Roman" w:hAnsi="Times New Roman" w:cs="Times New Roman"/>
          <w:b w:val="0"/>
          <w:sz w:val="24"/>
          <w:szCs w:val="24"/>
        </w:rPr>
        <w:t>uključen</w:t>
      </w:r>
      <w:r w:rsidRPr="006F6FC6">
        <w:rPr>
          <w:rFonts w:ascii="Times New Roman" w:hAnsi="Times New Roman" w:cs="Times New Roman"/>
          <w:b w:val="0"/>
          <w:sz w:val="24"/>
          <w:szCs w:val="24"/>
        </w:rPr>
        <w:t xml:space="preserve"> i uvijek je dostupan. Također</w:t>
      </w:r>
      <w:r w:rsidR="008D7D96">
        <w:rPr>
          <w:rFonts w:ascii="Times New Roman" w:hAnsi="Times New Roman" w:cs="Times New Roman"/>
          <w:b w:val="0"/>
          <w:sz w:val="24"/>
          <w:szCs w:val="24"/>
        </w:rPr>
        <w:t>, nosiva sučelja se mogu zamisliti kao sustav</w:t>
      </w:r>
      <w:r w:rsidRPr="006F6FC6">
        <w:rPr>
          <w:rFonts w:ascii="Times New Roman" w:hAnsi="Times New Roman" w:cs="Times New Roman"/>
          <w:b w:val="0"/>
          <w:sz w:val="24"/>
          <w:szCs w:val="24"/>
        </w:rPr>
        <w:t xml:space="preserve"> različitih senzora </w:t>
      </w:r>
      <w:r w:rsidR="008D7D96">
        <w:rPr>
          <w:rFonts w:ascii="Times New Roman" w:hAnsi="Times New Roman" w:cs="Times New Roman"/>
          <w:b w:val="0"/>
          <w:sz w:val="24"/>
          <w:szCs w:val="24"/>
        </w:rPr>
        <w:t>spojeni</w:t>
      </w:r>
      <w:r w:rsidR="00E958FE">
        <w:rPr>
          <w:rFonts w:ascii="Times New Roman" w:hAnsi="Times New Roman" w:cs="Times New Roman"/>
          <w:b w:val="0"/>
          <w:sz w:val="24"/>
          <w:szCs w:val="24"/>
        </w:rPr>
        <w:t xml:space="preserve"> na ljudsko tijelo koje</w:t>
      </w:r>
      <w:r w:rsidRPr="006F6FC6">
        <w:rPr>
          <w:rFonts w:ascii="Times New Roman" w:hAnsi="Times New Roman" w:cs="Times New Roman"/>
          <w:b w:val="0"/>
          <w:sz w:val="24"/>
          <w:szCs w:val="24"/>
        </w:rPr>
        <w:t xml:space="preserve"> prate </w:t>
      </w:r>
      <w:r w:rsidR="00582638">
        <w:rPr>
          <w:rFonts w:ascii="Times New Roman" w:hAnsi="Times New Roman" w:cs="Times New Roman"/>
          <w:b w:val="0"/>
          <w:sz w:val="24"/>
          <w:szCs w:val="24"/>
        </w:rPr>
        <w:t>određene</w:t>
      </w:r>
      <w:r w:rsidRPr="006F6FC6">
        <w:rPr>
          <w:rFonts w:ascii="Times New Roman" w:hAnsi="Times New Roman" w:cs="Times New Roman"/>
          <w:b w:val="0"/>
          <w:sz w:val="24"/>
          <w:szCs w:val="24"/>
        </w:rPr>
        <w:t xml:space="preserve"> ljudske aktivnosti ili fiziološke funkcije</w:t>
      </w:r>
      <w:r w:rsidR="00582638">
        <w:rPr>
          <w:rFonts w:ascii="Times New Roman" w:hAnsi="Times New Roman" w:cs="Times New Roman"/>
          <w:b w:val="0"/>
          <w:sz w:val="24"/>
          <w:szCs w:val="24"/>
        </w:rPr>
        <w:t xml:space="preserve"> čovjeka</w:t>
      </w:r>
      <w:r w:rsidRPr="006F6FC6">
        <w:rPr>
          <w:rFonts w:ascii="Times New Roman" w:hAnsi="Times New Roman" w:cs="Times New Roman"/>
          <w:b w:val="0"/>
          <w:sz w:val="24"/>
          <w:szCs w:val="24"/>
        </w:rPr>
        <w:t xml:space="preserve">. Prikupljeni podaci mogu se pohraniti lokalno ili prenijeti na udaljeni uređaj kao što je pametni telefon ili prijenosno računalo putem Bluetooth ili Wi-Fi tehnologije. </w:t>
      </w:r>
      <w:r w:rsidR="009713BE">
        <w:rPr>
          <w:rFonts w:ascii="Times New Roman" w:hAnsi="Times New Roman" w:cs="Times New Roman"/>
          <w:b w:val="0"/>
          <w:sz w:val="24"/>
          <w:szCs w:val="24"/>
        </w:rPr>
        <w:t>Podaci se mogu obrađivati u</w:t>
      </w:r>
      <w:r w:rsidR="00A27A42">
        <w:rPr>
          <w:rFonts w:ascii="Times New Roman" w:hAnsi="Times New Roman" w:cs="Times New Roman"/>
          <w:b w:val="0"/>
          <w:sz w:val="24"/>
          <w:szCs w:val="24"/>
        </w:rPr>
        <w:t xml:space="preserve"> stvarnom vremenu ili u izvanmrežnom</w:t>
      </w:r>
      <w:r w:rsidR="009713BE">
        <w:rPr>
          <w:rFonts w:ascii="Times New Roman" w:hAnsi="Times New Roman" w:cs="Times New Roman"/>
          <w:b w:val="0"/>
          <w:sz w:val="24"/>
          <w:szCs w:val="24"/>
        </w:rPr>
        <w:t xml:space="preserve"> modu koristeći </w:t>
      </w:r>
      <w:r w:rsidR="00A27A42">
        <w:rPr>
          <w:rFonts w:ascii="Times New Roman" w:hAnsi="Times New Roman" w:cs="Times New Roman"/>
          <w:b w:val="0"/>
          <w:sz w:val="24"/>
          <w:szCs w:val="24"/>
        </w:rPr>
        <w:t xml:space="preserve">razne </w:t>
      </w:r>
      <w:r w:rsidR="009713BE">
        <w:rPr>
          <w:rFonts w:ascii="Times New Roman" w:hAnsi="Times New Roman" w:cs="Times New Roman"/>
          <w:b w:val="0"/>
          <w:sz w:val="24"/>
          <w:szCs w:val="24"/>
        </w:rPr>
        <w:t xml:space="preserve">metode za </w:t>
      </w:r>
      <w:r w:rsidR="00A27A42">
        <w:rPr>
          <w:rFonts w:ascii="Times New Roman" w:hAnsi="Times New Roman" w:cs="Times New Roman"/>
          <w:b w:val="0"/>
          <w:sz w:val="24"/>
          <w:szCs w:val="24"/>
        </w:rPr>
        <w:t xml:space="preserve">procesiranje i </w:t>
      </w:r>
      <w:r w:rsidR="00E958FE">
        <w:rPr>
          <w:rFonts w:ascii="Times New Roman" w:hAnsi="Times New Roman" w:cs="Times New Roman"/>
          <w:b w:val="0"/>
          <w:sz w:val="24"/>
          <w:szCs w:val="24"/>
        </w:rPr>
        <w:t>odlučivanje</w:t>
      </w:r>
      <w:r w:rsidR="009713BE">
        <w:rPr>
          <w:rFonts w:ascii="Times New Roman" w:hAnsi="Times New Roman" w:cs="Times New Roman"/>
          <w:b w:val="0"/>
          <w:sz w:val="24"/>
          <w:szCs w:val="24"/>
        </w:rPr>
        <w:t xml:space="preserve">. </w:t>
      </w:r>
      <w:r w:rsidR="00E76099">
        <w:rPr>
          <w:rFonts w:ascii="Times New Roman" w:hAnsi="Times New Roman" w:cs="Times New Roman"/>
          <w:b w:val="0"/>
          <w:sz w:val="24"/>
          <w:szCs w:val="24"/>
        </w:rPr>
        <w:t>Sustavima nosivih sučelja se dodaju razni e</w:t>
      </w:r>
      <w:r w:rsidRPr="006F6FC6">
        <w:rPr>
          <w:rFonts w:ascii="Times New Roman" w:hAnsi="Times New Roman" w:cs="Times New Roman"/>
          <w:b w:val="0"/>
          <w:sz w:val="24"/>
          <w:szCs w:val="24"/>
        </w:rPr>
        <w:t>lektronički uređaji, uključuj</w:t>
      </w:r>
      <w:r w:rsidR="004D326C">
        <w:rPr>
          <w:rFonts w:ascii="Times New Roman" w:hAnsi="Times New Roman" w:cs="Times New Roman"/>
          <w:b w:val="0"/>
          <w:sz w:val="24"/>
          <w:szCs w:val="24"/>
        </w:rPr>
        <w:t xml:space="preserve">ući </w:t>
      </w:r>
      <w:r w:rsidR="00E76099">
        <w:rPr>
          <w:rFonts w:ascii="Times New Roman" w:hAnsi="Times New Roman" w:cs="Times New Roman"/>
          <w:b w:val="0"/>
          <w:sz w:val="24"/>
          <w:szCs w:val="24"/>
        </w:rPr>
        <w:t>mikroprocesore,</w:t>
      </w:r>
      <w:r w:rsidR="004D326C">
        <w:rPr>
          <w:rFonts w:ascii="Times New Roman" w:hAnsi="Times New Roman" w:cs="Times New Roman"/>
          <w:b w:val="0"/>
          <w:sz w:val="24"/>
          <w:szCs w:val="24"/>
        </w:rPr>
        <w:t xml:space="preserve"> senzore itd. </w:t>
      </w:r>
      <w:r w:rsidR="00DF03ED">
        <w:rPr>
          <w:rFonts w:ascii="Times New Roman" w:hAnsi="Times New Roman" w:cs="Times New Roman"/>
          <w:b w:val="0"/>
          <w:sz w:val="24"/>
          <w:szCs w:val="24"/>
        </w:rPr>
        <w:t>te se nenametljivo ugrađuju</w:t>
      </w:r>
      <w:r w:rsidRPr="006F6FC6">
        <w:rPr>
          <w:rFonts w:ascii="Times New Roman" w:hAnsi="Times New Roman" w:cs="Times New Roman"/>
          <w:b w:val="0"/>
          <w:sz w:val="24"/>
          <w:szCs w:val="24"/>
        </w:rPr>
        <w:t xml:space="preserve"> u odjeću korisnika i</w:t>
      </w:r>
      <w:r w:rsidR="00DF03ED">
        <w:rPr>
          <w:rFonts w:ascii="Times New Roman" w:hAnsi="Times New Roman" w:cs="Times New Roman"/>
          <w:b w:val="0"/>
          <w:sz w:val="24"/>
          <w:szCs w:val="24"/>
        </w:rPr>
        <w:t>li</w:t>
      </w:r>
      <w:r w:rsidRPr="006F6FC6">
        <w:rPr>
          <w:rFonts w:ascii="Times New Roman" w:hAnsi="Times New Roman" w:cs="Times New Roman"/>
          <w:b w:val="0"/>
          <w:sz w:val="24"/>
          <w:szCs w:val="24"/>
        </w:rPr>
        <w:t xml:space="preserve"> </w:t>
      </w:r>
      <w:r w:rsidR="00DF03ED">
        <w:rPr>
          <w:rFonts w:ascii="Times New Roman" w:hAnsi="Times New Roman" w:cs="Times New Roman"/>
          <w:b w:val="0"/>
          <w:sz w:val="24"/>
          <w:szCs w:val="24"/>
        </w:rPr>
        <w:t xml:space="preserve">nakit. Slijedom toga, nosiva sučelja postaju dio normalne odjeće i nakita </w:t>
      </w:r>
      <w:r w:rsidRPr="006F6FC6">
        <w:rPr>
          <w:rFonts w:ascii="Times New Roman" w:hAnsi="Times New Roman" w:cs="Times New Roman"/>
          <w:b w:val="0"/>
          <w:sz w:val="24"/>
          <w:szCs w:val="24"/>
        </w:rPr>
        <w:t xml:space="preserve">koji se koristi u </w:t>
      </w:r>
      <w:r w:rsidR="004D326C">
        <w:rPr>
          <w:rFonts w:ascii="Times New Roman" w:hAnsi="Times New Roman" w:cs="Times New Roman"/>
          <w:b w:val="0"/>
          <w:sz w:val="24"/>
          <w:szCs w:val="24"/>
        </w:rPr>
        <w:t>svakodnevnom</w:t>
      </w:r>
      <w:r w:rsidRPr="006F6FC6">
        <w:rPr>
          <w:rFonts w:ascii="Times New Roman" w:hAnsi="Times New Roman" w:cs="Times New Roman"/>
          <w:b w:val="0"/>
          <w:sz w:val="24"/>
          <w:szCs w:val="24"/>
        </w:rPr>
        <w:t xml:space="preserve"> životu. Svi ovi uređaji </w:t>
      </w:r>
      <w:r w:rsidR="00F448B2">
        <w:rPr>
          <w:rFonts w:ascii="Times New Roman" w:hAnsi="Times New Roman" w:cs="Times New Roman"/>
          <w:b w:val="0"/>
          <w:sz w:val="24"/>
          <w:szCs w:val="24"/>
        </w:rPr>
        <w:t>moraju zadovoljiti</w:t>
      </w:r>
      <w:r w:rsidRPr="006F6FC6">
        <w:rPr>
          <w:rFonts w:ascii="Times New Roman" w:hAnsi="Times New Roman" w:cs="Times New Roman"/>
          <w:b w:val="0"/>
          <w:sz w:val="24"/>
          <w:szCs w:val="24"/>
        </w:rPr>
        <w:t xml:space="preserve"> zahtjeve, </w:t>
      </w:r>
      <w:r w:rsidR="00007F90">
        <w:rPr>
          <w:rFonts w:ascii="Times New Roman" w:hAnsi="Times New Roman" w:cs="Times New Roman"/>
          <w:b w:val="0"/>
          <w:sz w:val="24"/>
          <w:szCs w:val="24"/>
        </w:rPr>
        <w:t>a to su:</w:t>
      </w:r>
      <w:r w:rsidR="00DF03ED">
        <w:rPr>
          <w:rFonts w:ascii="Times New Roman" w:hAnsi="Times New Roman" w:cs="Times New Roman"/>
          <w:b w:val="0"/>
          <w:sz w:val="24"/>
          <w:szCs w:val="24"/>
        </w:rPr>
        <w:t xml:space="preserve"> povezivost</w:t>
      </w:r>
      <w:r w:rsidRPr="006F6FC6">
        <w:rPr>
          <w:rFonts w:ascii="Times New Roman" w:hAnsi="Times New Roman" w:cs="Times New Roman"/>
          <w:b w:val="0"/>
          <w:sz w:val="24"/>
          <w:szCs w:val="24"/>
        </w:rPr>
        <w:t>, sig</w:t>
      </w:r>
      <w:r w:rsidR="00007F90">
        <w:rPr>
          <w:rFonts w:ascii="Times New Roman" w:hAnsi="Times New Roman" w:cs="Times New Roman"/>
          <w:b w:val="0"/>
          <w:sz w:val="24"/>
          <w:szCs w:val="24"/>
        </w:rPr>
        <w:t>urnost, dizajn, robusnost, niska</w:t>
      </w:r>
      <w:r w:rsidRPr="006F6FC6">
        <w:rPr>
          <w:rFonts w:ascii="Times New Roman" w:hAnsi="Times New Roman" w:cs="Times New Roman"/>
          <w:b w:val="0"/>
          <w:sz w:val="24"/>
          <w:szCs w:val="24"/>
        </w:rPr>
        <w:t xml:space="preserve"> potrošnj</w:t>
      </w:r>
      <w:r w:rsidR="00007F90">
        <w:rPr>
          <w:rFonts w:ascii="Times New Roman" w:hAnsi="Times New Roman" w:cs="Times New Roman"/>
          <w:b w:val="0"/>
          <w:sz w:val="24"/>
          <w:szCs w:val="24"/>
        </w:rPr>
        <w:t>a</w:t>
      </w:r>
      <w:r w:rsidRPr="006F6FC6">
        <w:rPr>
          <w:rFonts w:ascii="Times New Roman" w:hAnsi="Times New Roman" w:cs="Times New Roman"/>
          <w:b w:val="0"/>
          <w:sz w:val="24"/>
          <w:szCs w:val="24"/>
        </w:rPr>
        <w:t xml:space="preserve"> energije i skupljanje energije</w:t>
      </w:r>
      <w:r w:rsidR="00DF03ED">
        <w:rPr>
          <w:rFonts w:ascii="Times New Roman" w:hAnsi="Times New Roman" w:cs="Times New Roman"/>
          <w:b w:val="0"/>
          <w:sz w:val="24"/>
          <w:szCs w:val="24"/>
        </w:rPr>
        <w:t xml:space="preserve"> iz okoline</w:t>
      </w:r>
      <w:r w:rsidRPr="006F6FC6">
        <w:rPr>
          <w:rFonts w:ascii="Times New Roman" w:hAnsi="Times New Roman" w:cs="Times New Roman"/>
          <w:b w:val="0"/>
          <w:sz w:val="24"/>
          <w:szCs w:val="24"/>
        </w:rPr>
        <w:t>.</w:t>
      </w:r>
      <w:r w:rsidR="000938F4">
        <w:rPr>
          <w:rFonts w:ascii="Times New Roman" w:hAnsi="Times New Roman" w:cs="Times New Roman"/>
          <w:b w:val="0"/>
          <w:sz w:val="24"/>
          <w:szCs w:val="24"/>
        </w:rPr>
        <w:t xml:space="preserve"> </w:t>
      </w:r>
      <w:r w:rsidR="00C47512">
        <w:rPr>
          <w:rFonts w:ascii="Times New Roman" w:hAnsi="Times New Roman" w:cs="Times New Roman"/>
          <w:b w:val="0"/>
          <w:sz w:val="24"/>
          <w:szCs w:val="24"/>
        </w:rPr>
        <w:t xml:space="preserve">Najčešće, </w:t>
      </w:r>
      <w:r w:rsidR="00E2425E">
        <w:rPr>
          <w:rFonts w:ascii="Times New Roman" w:hAnsi="Times New Roman" w:cs="Times New Roman"/>
          <w:b w:val="0"/>
          <w:sz w:val="24"/>
          <w:szCs w:val="24"/>
        </w:rPr>
        <w:t>n</w:t>
      </w:r>
      <w:r w:rsidR="000938F4">
        <w:rPr>
          <w:rFonts w:ascii="Times New Roman" w:hAnsi="Times New Roman" w:cs="Times New Roman"/>
          <w:b w:val="0"/>
          <w:sz w:val="24"/>
          <w:szCs w:val="24"/>
        </w:rPr>
        <w:t>osiva sučelja koriste se kod</w:t>
      </w:r>
      <w:r w:rsidR="00E2425E">
        <w:rPr>
          <w:rFonts w:ascii="Times New Roman" w:hAnsi="Times New Roman" w:cs="Times New Roman"/>
          <w:b w:val="0"/>
          <w:sz w:val="24"/>
          <w:szCs w:val="24"/>
        </w:rPr>
        <w:t>/u</w:t>
      </w:r>
      <w:r w:rsidR="000938F4" w:rsidRPr="000938F4">
        <w:rPr>
          <w:rFonts w:ascii="Times New Roman" w:hAnsi="Times New Roman" w:cs="Times New Roman"/>
          <w:b w:val="0"/>
          <w:sz w:val="24"/>
          <w:szCs w:val="24"/>
        </w:rPr>
        <w:t>:</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3450A0">
        <w:rPr>
          <w:rFonts w:ascii="Times New Roman" w:hAnsi="Times New Roman" w:cs="Times New Roman"/>
          <w:b w:val="0"/>
          <w:sz w:val="24"/>
          <w:szCs w:val="24"/>
        </w:rPr>
        <w:t>Analiza hoda i/ili rizik od padanja kod starijih osoba</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3450A0">
        <w:rPr>
          <w:rFonts w:ascii="Times New Roman" w:hAnsi="Times New Roman" w:cs="Times New Roman"/>
          <w:b w:val="0"/>
          <w:sz w:val="24"/>
          <w:szCs w:val="24"/>
        </w:rPr>
        <w:t>Sport</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3450A0">
        <w:rPr>
          <w:rFonts w:ascii="Times New Roman" w:hAnsi="Times New Roman" w:cs="Times New Roman"/>
          <w:b w:val="0"/>
          <w:sz w:val="24"/>
          <w:szCs w:val="24"/>
        </w:rPr>
        <w:t>Aktivnosti vezane za svakodnevni život</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23632B" w:rsidRPr="0023632B">
        <w:rPr>
          <w:rFonts w:ascii="Times New Roman" w:hAnsi="Times New Roman" w:cs="Times New Roman"/>
          <w:b w:val="0"/>
          <w:sz w:val="24"/>
          <w:szCs w:val="24"/>
        </w:rPr>
        <w:t>Inercijska obrada signala</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CB0CDA">
        <w:rPr>
          <w:rFonts w:ascii="Times New Roman" w:hAnsi="Times New Roman" w:cs="Times New Roman"/>
          <w:b w:val="0"/>
          <w:sz w:val="24"/>
          <w:szCs w:val="24"/>
        </w:rPr>
        <w:t>Ostale biološke i ljudske metrike</w:t>
      </w:r>
    </w:p>
    <w:p w:rsidR="000938F4" w:rsidRPr="000938F4" w:rsidRDefault="000938F4" w:rsidP="000938F4">
      <w:pPr>
        <w:pStyle w:val="Naslovnica"/>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CB0CDA" w:rsidRPr="00CB0CDA">
        <w:rPr>
          <w:rFonts w:ascii="Times New Roman" w:hAnsi="Times New Roman" w:cs="Times New Roman"/>
          <w:b w:val="0"/>
          <w:sz w:val="24"/>
          <w:szCs w:val="24"/>
        </w:rPr>
        <w:t>Mreže</w:t>
      </w:r>
      <w:r w:rsidR="00A06243">
        <w:rPr>
          <w:rFonts w:ascii="Times New Roman" w:hAnsi="Times New Roman" w:cs="Times New Roman"/>
          <w:b w:val="0"/>
          <w:sz w:val="24"/>
          <w:szCs w:val="24"/>
        </w:rPr>
        <w:t xml:space="preserve"> senzora</w:t>
      </w:r>
    </w:p>
    <w:p w:rsidR="006F6FC6" w:rsidRDefault="000938F4" w:rsidP="000938F4">
      <w:pPr>
        <w:pStyle w:val="Naslovnica"/>
        <w:spacing w:after="0"/>
        <w:jc w:val="both"/>
        <w:rPr>
          <w:rFonts w:ascii="Times New Roman" w:hAnsi="Times New Roman" w:cs="Times New Roman"/>
          <w:b w:val="0"/>
          <w:sz w:val="24"/>
          <w:szCs w:val="24"/>
        </w:rPr>
      </w:pPr>
      <w:r w:rsidRPr="000938F4">
        <w:rPr>
          <w:rFonts w:ascii="Times New Roman" w:hAnsi="Times New Roman" w:cs="Times New Roman"/>
          <w:b w:val="0"/>
          <w:sz w:val="24"/>
          <w:szCs w:val="24"/>
        </w:rPr>
        <w:t>•</w:t>
      </w:r>
      <w:r w:rsidRPr="000938F4">
        <w:rPr>
          <w:rFonts w:ascii="Times New Roman" w:hAnsi="Times New Roman" w:cs="Times New Roman"/>
          <w:b w:val="0"/>
          <w:sz w:val="24"/>
          <w:szCs w:val="24"/>
        </w:rPr>
        <w:tab/>
      </w:r>
      <w:r w:rsidR="004855A9">
        <w:rPr>
          <w:rFonts w:ascii="Times New Roman" w:hAnsi="Times New Roman" w:cs="Times New Roman"/>
          <w:b w:val="0"/>
          <w:sz w:val="24"/>
          <w:szCs w:val="24"/>
        </w:rPr>
        <w:t>Nadgledanje vozila i okoliša</w:t>
      </w:r>
    </w:p>
    <w:p w:rsidR="006F6FC6" w:rsidRDefault="006F6FC6" w:rsidP="00A50F4C">
      <w:pPr>
        <w:pStyle w:val="Naslovnica"/>
        <w:spacing w:after="0"/>
        <w:jc w:val="both"/>
        <w:rPr>
          <w:rFonts w:ascii="Times New Roman" w:hAnsi="Times New Roman" w:cs="Times New Roman"/>
          <w:b w:val="0"/>
          <w:sz w:val="24"/>
          <w:szCs w:val="24"/>
        </w:rPr>
      </w:pPr>
    </w:p>
    <w:p w:rsidR="00E617FF" w:rsidRPr="002E55B9" w:rsidRDefault="00090661" w:rsidP="00C45BE9">
      <w:pPr>
        <w:pStyle w:val="Heading2"/>
        <w:rPr>
          <w:sz w:val="25"/>
        </w:rPr>
      </w:pPr>
      <w:bookmarkStart w:id="3" w:name="_Toc485127207"/>
      <w:r w:rsidRPr="002E55B9">
        <w:rPr>
          <w:sz w:val="25"/>
        </w:rPr>
        <w:t>2.1</w:t>
      </w:r>
      <w:r w:rsidR="00E617FF" w:rsidRPr="002E55B9">
        <w:rPr>
          <w:sz w:val="25"/>
        </w:rPr>
        <w:t xml:space="preserve"> </w:t>
      </w:r>
      <w:r w:rsidR="00C45BE9" w:rsidRPr="002E55B9">
        <w:rPr>
          <w:sz w:val="25"/>
        </w:rPr>
        <w:t>Body Area Networks (BAN)</w:t>
      </w:r>
      <w:bookmarkEnd w:id="3"/>
    </w:p>
    <w:p w:rsidR="00C45BE9" w:rsidRPr="00C45BE9" w:rsidRDefault="00C45BE9" w:rsidP="00C45BE9">
      <w:pPr>
        <w:rPr>
          <w:lang w:val="hr-HR"/>
        </w:rPr>
      </w:pPr>
    </w:p>
    <w:p w:rsidR="00A06243" w:rsidRDefault="00373D5B" w:rsidP="00FC5806">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U počecima pojave nosivih sučelja,</w:t>
      </w:r>
      <w:r w:rsidR="00E617FF" w:rsidRPr="00E617FF">
        <w:rPr>
          <w:rFonts w:ascii="Times New Roman" w:hAnsi="Times New Roman" w:cs="Times New Roman"/>
          <w:b w:val="0"/>
          <w:sz w:val="24"/>
          <w:szCs w:val="24"/>
        </w:rPr>
        <w:t xml:space="preserve"> </w:t>
      </w:r>
      <w:r>
        <w:rPr>
          <w:rFonts w:ascii="Times New Roman" w:hAnsi="Times New Roman" w:cs="Times New Roman"/>
          <w:b w:val="0"/>
          <w:sz w:val="24"/>
          <w:szCs w:val="24"/>
        </w:rPr>
        <w:t xml:space="preserve">zbog nedovoljnog tehnološkog razvoja i napajanja samih uređaja, </w:t>
      </w:r>
      <w:r w:rsidR="00E617FF" w:rsidRPr="00E617FF">
        <w:rPr>
          <w:rFonts w:ascii="Times New Roman" w:hAnsi="Times New Roman" w:cs="Times New Roman"/>
          <w:b w:val="0"/>
          <w:sz w:val="24"/>
          <w:szCs w:val="24"/>
        </w:rPr>
        <w:t>nosivi</w:t>
      </w:r>
      <w:r>
        <w:rPr>
          <w:rFonts w:ascii="Times New Roman" w:hAnsi="Times New Roman" w:cs="Times New Roman"/>
          <w:b w:val="0"/>
          <w:sz w:val="24"/>
          <w:szCs w:val="24"/>
        </w:rPr>
        <w:t xml:space="preserve"> uređaji su mogli </w:t>
      </w:r>
      <w:r w:rsidR="00E617FF" w:rsidRPr="00E617FF">
        <w:rPr>
          <w:rFonts w:ascii="Times New Roman" w:hAnsi="Times New Roman" w:cs="Times New Roman"/>
          <w:b w:val="0"/>
          <w:sz w:val="24"/>
          <w:szCs w:val="24"/>
        </w:rPr>
        <w:t>obavljati</w:t>
      </w:r>
      <w:r>
        <w:rPr>
          <w:rFonts w:ascii="Times New Roman" w:hAnsi="Times New Roman" w:cs="Times New Roman"/>
          <w:b w:val="0"/>
          <w:sz w:val="24"/>
          <w:szCs w:val="24"/>
        </w:rPr>
        <w:t xml:space="preserve"> istovremenu</w:t>
      </w:r>
      <w:r w:rsidR="00E617FF" w:rsidRPr="00E617FF">
        <w:rPr>
          <w:rFonts w:ascii="Times New Roman" w:hAnsi="Times New Roman" w:cs="Times New Roman"/>
          <w:b w:val="0"/>
          <w:sz w:val="24"/>
          <w:szCs w:val="24"/>
        </w:rPr>
        <w:t xml:space="preserve"> samo jednu </w:t>
      </w:r>
      <w:r>
        <w:rPr>
          <w:rFonts w:ascii="Times New Roman" w:hAnsi="Times New Roman" w:cs="Times New Roman"/>
          <w:b w:val="0"/>
          <w:sz w:val="24"/>
          <w:szCs w:val="24"/>
        </w:rPr>
        <w:t>aktivnost</w:t>
      </w:r>
      <w:r w:rsidR="00E617FF" w:rsidRPr="00E617FF">
        <w:rPr>
          <w:rFonts w:ascii="Times New Roman" w:hAnsi="Times New Roman" w:cs="Times New Roman"/>
          <w:b w:val="0"/>
          <w:sz w:val="24"/>
          <w:szCs w:val="24"/>
        </w:rPr>
        <w:t xml:space="preserve">. Danas se koriste za više </w:t>
      </w:r>
      <w:r>
        <w:rPr>
          <w:rFonts w:ascii="Times New Roman" w:hAnsi="Times New Roman" w:cs="Times New Roman"/>
          <w:b w:val="0"/>
          <w:sz w:val="24"/>
          <w:szCs w:val="24"/>
        </w:rPr>
        <w:t>istovremenih aktivnosti</w:t>
      </w:r>
      <w:r w:rsidR="00E617FF" w:rsidRPr="00E617FF">
        <w:rPr>
          <w:rFonts w:ascii="Times New Roman" w:hAnsi="Times New Roman" w:cs="Times New Roman"/>
          <w:b w:val="0"/>
          <w:sz w:val="24"/>
          <w:szCs w:val="24"/>
        </w:rPr>
        <w:t xml:space="preserve"> ili kao sustav senzora. Ako su ti senzori </w:t>
      </w:r>
      <w:r w:rsidR="00F407FF">
        <w:rPr>
          <w:rFonts w:ascii="Times New Roman" w:hAnsi="Times New Roman" w:cs="Times New Roman"/>
          <w:b w:val="0"/>
          <w:sz w:val="24"/>
          <w:szCs w:val="24"/>
        </w:rPr>
        <w:t>priključeni</w:t>
      </w:r>
      <w:r w:rsidR="00E617FF" w:rsidRPr="00E617FF">
        <w:rPr>
          <w:rFonts w:ascii="Times New Roman" w:hAnsi="Times New Roman" w:cs="Times New Roman"/>
          <w:b w:val="0"/>
          <w:sz w:val="24"/>
          <w:szCs w:val="24"/>
        </w:rPr>
        <w:t xml:space="preserve"> na ljudsko</w:t>
      </w:r>
      <w:r w:rsidR="00F407FF">
        <w:rPr>
          <w:rFonts w:ascii="Times New Roman" w:hAnsi="Times New Roman" w:cs="Times New Roman"/>
          <w:b w:val="0"/>
          <w:sz w:val="24"/>
          <w:szCs w:val="24"/>
        </w:rPr>
        <w:t xml:space="preserve"> tijelo</w:t>
      </w:r>
      <w:r w:rsidR="00E617FF" w:rsidRPr="00E617FF">
        <w:rPr>
          <w:rFonts w:ascii="Times New Roman" w:hAnsi="Times New Roman" w:cs="Times New Roman"/>
          <w:b w:val="0"/>
          <w:sz w:val="24"/>
          <w:szCs w:val="24"/>
        </w:rPr>
        <w:t>, o</w:t>
      </w:r>
      <w:r w:rsidR="00CA55A2">
        <w:rPr>
          <w:rFonts w:ascii="Times New Roman" w:hAnsi="Times New Roman" w:cs="Times New Roman"/>
          <w:b w:val="0"/>
          <w:sz w:val="24"/>
          <w:szCs w:val="24"/>
        </w:rPr>
        <w:t>nda možemo govoriti o području</w:t>
      </w:r>
      <w:r w:rsidR="00E617FF" w:rsidRPr="00E617FF">
        <w:rPr>
          <w:rFonts w:ascii="Times New Roman" w:hAnsi="Times New Roman" w:cs="Times New Roman"/>
          <w:b w:val="0"/>
          <w:sz w:val="24"/>
          <w:szCs w:val="24"/>
        </w:rPr>
        <w:t xml:space="preserve"> </w:t>
      </w:r>
      <w:r w:rsidR="00CA55A2">
        <w:rPr>
          <w:rFonts w:ascii="Times New Roman" w:hAnsi="Times New Roman" w:cs="Times New Roman"/>
          <w:b w:val="0"/>
          <w:sz w:val="24"/>
          <w:szCs w:val="24"/>
        </w:rPr>
        <w:t>mreže</w:t>
      </w:r>
      <w:r w:rsidR="00E617FF" w:rsidRPr="00E617FF">
        <w:rPr>
          <w:rFonts w:ascii="Times New Roman" w:hAnsi="Times New Roman" w:cs="Times New Roman"/>
          <w:b w:val="0"/>
          <w:sz w:val="24"/>
          <w:szCs w:val="24"/>
        </w:rPr>
        <w:t xml:space="preserve"> tijela</w:t>
      </w:r>
      <w:r w:rsidR="00CA55A2">
        <w:rPr>
          <w:rFonts w:ascii="Times New Roman" w:hAnsi="Times New Roman" w:cs="Times New Roman"/>
          <w:b w:val="0"/>
          <w:sz w:val="24"/>
          <w:szCs w:val="24"/>
        </w:rPr>
        <w:t xml:space="preserve"> (Body Area Network) ili BAN</w:t>
      </w:r>
      <w:r w:rsidR="00A06243">
        <w:rPr>
          <w:rFonts w:ascii="Times New Roman" w:hAnsi="Times New Roman" w:cs="Times New Roman"/>
          <w:b w:val="0"/>
          <w:sz w:val="24"/>
          <w:szCs w:val="24"/>
        </w:rPr>
        <w:t xml:space="preserve"> </w:t>
      </w:r>
      <w:r w:rsidR="00A06243">
        <w:rPr>
          <w:rFonts w:ascii="Times New Roman" w:hAnsi="Times New Roman" w:cs="Times New Roman"/>
          <w:b w:val="0"/>
          <w:sz w:val="24"/>
          <w:szCs w:val="24"/>
        </w:rPr>
        <w:lastRenderedPageBreak/>
        <w:t>sustavu</w:t>
      </w:r>
      <w:r w:rsidR="00E617FF" w:rsidRPr="00E617FF">
        <w:rPr>
          <w:rFonts w:ascii="Times New Roman" w:hAnsi="Times New Roman" w:cs="Times New Roman"/>
          <w:b w:val="0"/>
          <w:sz w:val="24"/>
          <w:szCs w:val="24"/>
        </w:rPr>
        <w:t xml:space="preserve">. </w:t>
      </w:r>
      <w:r w:rsidR="00CA55A2">
        <w:rPr>
          <w:rFonts w:ascii="Times New Roman" w:hAnsi="Times New Roman" w:cs="Times New Roman"/>
          <w:b w:val="0"/>
          <w:sz w:val="24"/>
          <w:szCs w:val="24"/>
        </w:rPr>
        <w:t xml:space="preserve">To je sustav koji omogućava komunikaciju između senzora </w:t>
      </w:r>
      <w:r w:rsidR="00A5764C">
        <w:rPr>
          <w:rFonts w:ascii="Times New Roman" w:hAnsi="Times New Roman" w:cs="Times New Roman"/>
          <w:b w:val="0"/>
          <w:sz w:val="24"/>
          <w:szCs w:val="24"/>
        </w:rPr>
        <w:t xml:space="preserve">priključenih na tijelo te </w:t>
      </w:r>
      <w:r w:rsidR="00A5764C" w:rsidRPr="00A5764C">
        <w:rPr>
          <w:rFonts w:ascii="Times New Roman" w:hAnsi="Times New Roman" w:cs="Times New Roman"/>
          <w:b w:val="0"/>
          <w:sz w:val="24"/>
          <w:szCs w:val="24"/>
        </w:rPr>
        <w:t xml:space="preserve">praćenje i bilježenje vitalnih </w:t>
      </w:r>
      <w:r w:rsidR="00A5764C">
        <w:rPr>
          <w:rFonts w:ascii="Times New Roman" w:hAnsi="Times New Roman" w:cs="Times New Roman"/>
          <w:b w:val="0"/>
          <w:sz w:val="24"/>
          <w:szCs w:val="24"/>
        </w:rPr>
        <w:t xml:space="preserve">funkcija ljudskog organizma </w:t>
      </w:r>
      <w:r w:rsidR="00A06243">
        <w:rPr>
          <w:rFonts w:ascii="Times New Roman" w:hAnsi="Times New Roman" w:cs="Times New Roman"/>
          <w:b w:val="0"/>
          <w:sz w:val="24"/>
          <w:szCs w:val="24"/>
        </w:rPr>
        <w:t>kao</w:t>
      </w:r>
      <w:r w:rsidR="00A5764C">
        <w:rPr>
          <w:rFonts w:ascii="Times New Roman" w:hAnsi="Times New Roman" w:cs="Times New Roman"/>
          <w:b w:val="0"/>
          <w:sz w:val="24"/>
          <w:szCs w:val="24"/>
        </w:rPr>
        <w:t xml:space="preserve"> i</w:t>
      </w:r>
      <w:r w:rsidR="00A5764C" w:rsidRPr="00A5764C">
        <w:rPr>
          <w:rFonts w:ascii="Times New Roman" w:hAnsi="Times New Roman" w:cs="Times New Roman"/>
          <w:b w:val="0"/>
          <w:sz w:val="24"/>
          <w:szCs w:val="24"/>
        </w:rPr>
        <w:t xml:space="preserve"> kretanja čovjeka u realnom vremenu. </w:t>
      </w:r>
      <w:r w:rsidR="00E617FF" w:rsidRPr="00E617FF">
        <w:rPr>
          <w:rFonts w:ascii="Times New Roman" w:hAnsi="Times New Roman" w:cs="Times New Roman"/>
          <w:b w:val="0"/>
          <w:sz w:val="24"/>
          <w:szCs w:val="24"/>
        </w:rPr>
        <w:t xml:space="preserve">Iako su senzori obično </w:t>
      </w:r>
      <w:r w:rsidR="00F407FF">
        <w:rPr>
          <w:rFonts w:ascii="Times New Roman" w:hAnsi="Times New Roman" w:cs="Times New Roman"/>
          <w:b w:val="0"/>
          <w:sz w:val="24"/>
          <w:szCs w:val="24"/>
        </w:rPr>
        <w:t>priključeni</w:t>
      </w:r>
      <w:r w:rsidR="00F407FF" w:rsidRPr="00E617FF">
        <w:rPr>
          <w:rFonts w:ascii="Times New Roman" w:hAnsi="Times New Roman" w:cs="Times New Roman"/>
          <w:b w:val="0"/>
          <w:sz w:val="24"/>
          <w:szCs w:val="24"/>
        </w:rPr>
        <w:t xml:space="preserve"> </w:t>
      </w:r>
      <w:r w:rsidR="00E617FF" w:rsidRPr="00E617FF">
        <w:rPr>
          <w:rFonts w:ascii="Times New Roman" w:hAnsi="Times New Roman" w:cs="Times New Roman"/>
          <w:b w:val="0"/>
          <w:sz w:val="24"/>
          <w:szCs w:val="24"/>
        </w:rPr>
        <w:t>na ljudsko tijelo, s unapređenjem nanotehnologije</w:t>
      </w:r>
      <w:r w:rsidR="00F06A13">
        <w:rPr>
          <w:rFonts w:ascii="Times New Roman" w:hAnsi="Times New Roman" w:cs="Times New Roman"/>
          <w:b w:val="0"/>
          <w:sz w:val="24"/>
          <w:szCs w:val="24"/>
        </w:rPr>
        <w:t xml:space="preserve">, nosiva sučelja se mogu </w:t>
      </w:r>
      <w:r w:rsidR="00924527">
        <w:rPr>
          <w:rFonts w:ascii="Times New Roman" w:hAnsi="Times New Roman" w:cs="Times New Roman"/>
          <w:b w:val="0"/>
          <w:sz w:val="24"/>
          <w:szCs w:val="24"/>
        </w:rPr>
        <w:t>implantirati</w:t>
      </w:r>
      <w:r w:rsidR="00EC6C2F">
        <w:rPr>
          <w:rFonts w:ascii="Times New Roman" w:hAnsi="Times New Roman" w:cs="Times New Roman"/>
          <w:b w:val="0"/>
          <w:sz w:val="24"/>
          <w:szCs w:val="24"/>
        </w:rPr>
        <w:t xml:space="preserve"> i </w:t>
      </w:r>
      <w:r w:rsidR="00E617FF" w:rsidRPr="00E617FF">
        <w:rPr>
          <w:rFonts w:ascii="Times New Roman" w:hAnsi="Times New Roman" w:cs="Times New Roman"/>
          <w:b w:val="0"/>
          <w:sz w:val="24"/>
          <w:szCs w:val="24"/>
        </w:rPr>
        <w:t xml:space="preserve">unutar ljudskog tijela. </w:t>
      </w:r>
      <w:r w:rsidR="00A06243">
        <w:rPr>
          <w:rFonts w:ascii="Times New Roman" w:hAnsi="Times New Roman" w:cs="Times New Roman"/>
          <w:b w:val="0"/>
          <w:sz w:val="24"/>
          <w:szCs w:val="24"/>
        </w:rPr>
        <w:t>Korištenje takvih i</w:t>
      </w:r>
      <w:r w:rsidR="001465DD">
        <w:rPr>
          <w:rFonts w:ascii="Times New Roman" w:hAnsi="Times New Roman" w:cs="Times New Roman"/>
          <w:b w:val="0"/>
          <w:sz w:val="24"/>
          <w:szCs w:val="24"/>
        </w:rPr>
        <w:t>mplantirani</w:t>
      </w:r>
      <w:r w:rsidR="00A06243">
        <w:rPr>
          <w:rFonts w:ascii="Times New Roman" w:hAnsi="Times New Roman" w:cs="Times New Roman"/>
          <w:b w:val="0"/>
          <w:sz w:val="24"/>
          <w:szCs w:val="24"/>
        </w:rPr>
        <w:t>h uređaja još uvije otvara</w:t>
      </w:r>
      <w:r w:rsidR="009335E3">
        <w:rPr>
          <w:rFonts w:ascii="Times New Roman" w:hAnsi="Times New Roman" w:cs="Times New Roman"/>
          <w:b w:val="0"/>
          <w:sz w:val="24"/>
          <w:szCs w:val="24"/>
        </w:rPr>
        <w:t xml:space="preserve"> brojne</w:t>
      </w:r>
      <w:r w:rsidR="00E617FF" w:rsidRPr="00E617FF">
        <w:rPr>
          <w:rFonts w:ascii="Times New Roman" w:hAnsi="Times New Roman" w:cs="Times New Roman"/>
          <w:b w:val="0"/>
          <w:sz w:val="24"/>
          <w:szCs w:val="24"/>
        </w:rPr>
        <w:t xml:space="preserve"> rasprave vezane uz </w:t>
      </w:r>
      <w:r w:rsidR="001465DD">
        <w:rPr>
          <w:rFonts w:ascii="Times New Roman" w:hAnsi="Times New Roman" w:cs="Times New Roman"/>
          <w:b w:val="0"/>
          <w:sz w:val="24"/>
          <w:szCs w:val="24"/>
        </w:rPr>
        <w:t>privatnost</w:t>
      </w:r>
      <w:r w:rsidR="009335E3">
        <w:rPr>
          <w:rFonts w:ascii="Times New Roman" w:hAnsi="Times New Roman" w:cs="Times New Roman"/>
          <w:b w:val="0"/>
          <w:sz w:val="24"/>
          <w:szCs w:val="24"/>
        </w:rPr>
        <w:t xml:space="preserve">, </w:t>
      </w:r>
      <w:r w:rsidR="001465DD">
        <w:rPr>
          <w:rFonts w:ascii="Times New Roman" w:hAnsi="Times New Roman" w:cs="Times New Roman"/>
          <w:b w:val="0"/>
          <w:sz w:val="24"/>
          <w:szCs w:val="24"/>
        </w:rPr>
        <w:t>etiku te sigurnosna pitanj</w:t>
      </w:r>
      <w:r w:rsidR="00E617FF" w:rsidRPr="00E617FF">
        <w:rPr>
          <w:rFonts w:ascii="Times New Roman" w:hAnsi="Times New Roman" w:cs="Times New Roman"/>
          <w:b w:val="0"/>
          <w:sz w:val="24"/>
          <w:szCs w:val="24"/>
        </w:rPr>
        <w:t xml:space="preserve">a. Jedan od </w:t>
      </w:r>
      <w:r w:rsidR="007C1CA9">
        <w:rPr>
          <w:rFonts w:ascii="Times New Roman" w:hAnsi="Times New Roman" w:cs="Times New Roman"/>
          <w:b w:val="0"/>
          <w:sz w:val="24"/>
          <w:szCs w:val="24"/>
        </w:rPr>
        <w:t>prvih</w:t>
      </w:r>
      <w:r w:rsidR="00E617FF" w:rsidRPr="00E617FF">
        <w:rPr>
          <w:rFonts w:ascii="Times New Roman" w:hAnsi="Times New Roman" w:cs="Times New Roman"/>
          <w:b w:val="0"/>
          <w:sz w:val="24"/>
          <w:szCs w:val="24"/>
        </w:rPr>
        <w:t xml:space="preserve"> članaka u internetskom </w:t>
      </w:r>
      <w:r w:rsidR="007C1CA9">
        <w:rPr>
          <w:rFonts w:ascii="Times New Roman" w:hAnsi="Times New Roman" w:cs="Times New Roman"/>
          <w:b w:val="0"/>
          <w:sz w:val="24"/>
          <w:szCs w:val="24"/>
        </w:rPr>
        <w:t xml:space="preserve">dobu objavili su </w:t>
      </w:r>
      <w:r w:rsidR="00E617FF" w:rsidRPr="00E617FF">
        <w:rPr>
          <w:rFonts w:ascii="Times New Roman" w:hAnsi="Times New Roman" w:cs="Times New Roman"/>
          <w:b w:val="0"/>
          <w:sz w:val="24"/>
          <w:szCs w:val="24"/>
        </w:rPr>
        <w:t xml:space="preserve">istraživači </w:t>
      </w:r>
      <w:r w:rsidR="007C1CA9">
        <w:rPr>
          <w:rFonts w:ascii="Times New Roman" w:hAnsi="Times New Roman" w:cs="Times New Roman"/>
          <w:b w:val="0"/>
          <w:sz w:val="24"/>
          <w:szCs w:val="24"/>
        </w:rPr>
        <w:t xml:space="preserve">s </w:t>
      </w:r>
      <w:r w:rsidR="00E617FF" w:rsidRPr="00E617FF">
        <w:rPr>
          <w:rFonts w:ascii="Times New Roman" w:hAnsi="Times New Roman" w:cs="Times New Roman"/>
          <w:b w:val="0"/>
          <w:sz w:val="24"/>
          <w:szCs w:val="24"/>
        </w:rPr>
        <w:t>MIT</w:t>
      </w:r>
      <w:r w:rsidR="007C1CA9">
        <w:rPr>
          <w:rFonts w:ascii="Times New Roman" w:hAnsi="Times New Roman" w:cs="Times New Roman"/>
          <w:b w:val="0"/>
          <w:sz w:val="24"/>
          <w:szCs w:val="24"/>
        </w:rPr>
        <w:t>-a</w:t>
      </w:r>
      <w:r w:rsidR="00E617FF" w:rsidRPr="00E617FF">
        <w:rPr>
          <w:rFonts w:ascii="Times New Roman" w:hAnsi="Times New Roman" w:cs="Times New Roman"/>
          <w:b w:val="0"/>
          <w:sz w:val="24"/>
          <w:szCs w:val="24"/>
        </w:rPr>
        <w:t xml:space="preserve"> R. W. Pickard i J. Healey 1997. [3]. </w:t>
      </w:r>
      <w:r w:rsidR="007C1CA9">
        <w:rPr>
          <w:rFonts w:ascii="Times New Roman" w:hAnsi="Times New Roman" w:cs="Times New Roman"/>
          <w:b w:val="0"/>
          <w:sz w:val="24"/>
          <w:szCs w:val="24"/>
        </w:rPr>
        <w:t>Definirali</w:t>
      </w:r>
      <w:r w:rsidR="00E617FF" w:rsidRPr="00E617FF">
        <w:rPr>
          <w:rFonts w:ascii="Times New Roman" w:hAnsi="Times New Roman" w:cs="Times New Roman"/>
          <w:b w:val="0"/>
          <w:sz w:val="24"/>
          <w:szCs w:val="24"/>
        </w:rPr>
        <w:t xml:space="preserve"> su izraz "Affective wearable" kao </w:t>
      </w:r>
      <w:r w:rsidR="007C1CA9">
        <w:rPr>
          <w:rFonts w:ascii="Times New Roman" w:hAnsi="Times New Roman" w:cs="Times New Roman"/>
          <w:b w:val="0"/>
          <w:sz w:val="24"/>
          <w:szCs w:val="24"/>
        </w:rPr>
        <w:t>sustav nosivih sučelja opremljen senzorima i alatima</w:t>
      </w:r>
      <w:r w:rsidR="00E617FF" w:rsidRPr="00E617FF">
        <w:rPr>
          <w:rFonts w:ascii="Times New Roman" w:hAnsi="Times New Roman" w:cs="Times New Roman"/>
          <w:b w:val="0"/>
          <w:sz w:val="24"/>
          <w:szCs w:val="24"/>
        </w:rPr>
        <w:t xml:space="preserve"> koji omogućuju prepoznavanje afektivnih </w:t>
      </w:r>
      <w:r w:rsidR="006410A0">
        <w:rPr>
          <w:rFonts w:ascii="Times New Roman" w:hAnsi="Times New Roman" w:cs="Times New Roman"/>
          <w:b w:val="0"/>
          <w:sz w:val="24"/>
          <w:szCs w:val="24"/>
        </w:rPr>
        <w:t>stanja</w:t>
      </w:r>
      <w:r w:rsidR="00E617FF" w:rsidRPr="00E617FF">
        <w:rPr>
          <w:rFonts w:ascii="Times New Roman" w:hAnsi="Times New Roman" w:cs="Times New Roman"/>
          <w:b w:val="0"/>
          <w:sz w:val="24"/>
          <w:szCs w:val="24"/>
        </w:rPr>
        <w:t xml:space="preserve"> nositelja</w:t>
      </w:r>
      <w:r w:rsidR="006410A0">
        <w:rPr>
          <w:rFonts w:ascii="Times New Roman" w:hAnsi="Times New Roman" w:cs="Times New Roman"/>
          <w:b w:val="0"/>
          <w:sz w:val="24"/>
          <w:szCs w:val="24"/>
        </w:rPr>
        <w:t xml:space="preserve"> tog sustava</w:t>
      </w:r>
      <w:r w:rsidR="00E617FF" w:rsidRPr="00E617FF">
        <w:rPr>
          <w:rFonts w:ascii="Times New Roman" w:hAnsi="Times New Roman" w:cs="Times New Roman"/>
          <w:b w:val="0"/>
          <w:sz w:val="24"/>
          <w:szCs w:val="24"/>
        </w:rPr>
        <w:t>. Emocionalni uzorci uključuju izraze emocija kao što su radosni osmijeh,</w:t>
      </w:r>
      <w:r w:rsidR="006410A0">
        <w:rPr>
          <w:rFonts w:ascii="Times New Roman" w:hAnsi="Times New Roman" w:cs="Times New Roman"/>
          <w:b w:val="0"/>
          <w:sz w:val="24"/>
          <w:szCs w:val="24"/>
        </w:rPr>
        <w:t xml:space="preserve"> mrštenje lica</w:t>
      </w:r>
      <w:r w:rsidR="00A06243">
        <w:rPr>
          <w:rFonts w:ascii="Times New Roman" w:hAnsi="Times New Roman" w:cs="Times New Roman"/>
          <w:b w:val="0"/>
          <w:sz w:val="24"/>
          <w:szCs w:val="24"/>
        </w:rPr>
        <w:t>, napetost</w:t>
      </w:r>
      <w:r w:rsidR="00E617FF" w:rsidRPr="00E617FF">
        <w:rPr>
          <w:rFonts w:ascii="Times New Roman" w:hAnsi="Times New Roman" w:cs="Times New Roman"/>
          <w:b w:val="0"/>
          <w:sz w:val="24"/>
          <w:szCs w:val="24"/>
        </w:rPr>
        <w:t xml:space="preserve"> glasa ili promjene u aktivnostima autonomnog živčanog sustava (ANS) kao što su otkucaji srca ili povećana vodljivost kože. Ovi podaci mogu biti vrlo korisni u interakciji s ljudskim računalima jer je ideja da stroj može interpretirati osobu prema iz</w:t>
      </w:r>
      <w:r w:rsidR="00A06243">
        <w:rPr>
          <w:rFonts w:ascii="Times New Roman" w:hAnsi="Times New Roman" w:cs="Times New Roman"/>
          <w:b w:val="0"/>
          <w:sz w:val="24"/>
          <w:szCs w:val="24"/>
        </w:rPr>
        <w:t>gledu, ponašanju ili fiziološkim signalima</w:t>
      </w:r>
      <w:r w:rsidR="00E617FF" w:rsidRPr="00E617FF">
        <w:rPr>
          <w:rFonts w:ascii="Times New Roman" w:hAnsi="Times New Roman" w:cs="Times New Roman"/>
          <w:b w:val="0"/>
          <w:sz w:val="24"/>
          <w:szCs w:val="24"/>
        </w:rPr>
        <w:t>.</w:t>
      </w:r>
    </w:p>
    <w:p w:rsidR="00E617FF" w:rsidRDefault="00E001FA" w:rsidP="00373D5B">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Zanimljivo</w:t>
      </w:r>
      <w:r w:rsidR="00E617FF" w:rsidRPr="00E617FF">
        <w:rPr>
          <w:rFonts w:ascii="Times New Roman" w:hAnsi="Times New Roman" w:cs="Times New Roman"/>
          <w:b w:val="0"/>
          <w:sz w:val="24"/>
          <w:szCs w:val="24"/>
        </w:rPr>
        <w:t xml:space="preserve"> istraživanje </w:t>
      </w:r>
      <w:r w:rsidR="009A4569">
        <w:rPr>
          <w:rFonts w:ascii="Times New Roman" w:hAnsi="Times New Roman" w:cs="Times New Roman"/>
          <w:b w:val="0"/>
          <w:sz w:val="24"/>
          <w:szCs w:val="24"/>
        </w:rPr>
        <w:t>objavili su</w:t>
      </w:r>
      <w:r w:rsidR="00E617FF" w:rsidRPr="00E617FF">
        <w:rPr>
          <w:rFonts w:ascii="Times New Roman" w:hAnsi="Times New Roman" w:cs="Times New Roman"/>
          <w:b w:val="0"/>
          <w:sz w:val="24"/>
          <w:szCs w:val="24"/>
        </w:rPr>
        <w:t xml:space="preserve"> K. Wac i C. Tsiourti u [4]. Njihov članak predstavlja sažetak nosivih </w:t>
      </w:r>
      <w:r w:rsidR="00F318E0">
        <w:rPr>
          <w:rFonts w:ascii="Times New Roman" w:hAnsi="Times New Roman" w:cs="Times New Roman"/>
          <w:b w:val="0"/>
          <w:sz w:val="24"/>
          <w:szCs w:val="24"/>
        </w:rPr>
        <w:t>sučelja</w:t>
      </w:r>
      <w:r w:rsidR="00E617FF" w:rsidRPr="00E617FF">
        <w:rPr>
          <w:rFonts w:ascii="Times New Roman" w:hAnsi="Times New Roman" w:cs="Times New Roman"/>
          <w:b w:val="0"/>
          <w:sz w:val="24"/>
          <w:szCs w:val="24"/>
        </w:rPr>
        <w:t xml:space="preserve"> do 2013</w:t>
      </w:r>
      <w:r w:rsidR="009A4569">
        <w:rPr>
          <w:rFonts w:ascii="Times New Roman" w:hAnsi="Times New Roman" w:cs="Times New Roman"/>
          <w:b w:val="0"/>
          <w:sz w:val="24"/>
          <w:szCs w:val="24"/>
        </w:rPr>
        <w:t>, a i</w:t>
      </w:r>
      <w:r w:rsidR="00E617FF" w:rsidRPr="00E617FF">
        <w:rPr>
          <w:rFonts w:ascii="Times New Roman" w:hAnsi="Times New Roman" w:cs="Times New Roman"/>
          <w:b w:val="0"/>
          <w:sz w:val="24"/>
          <w:szCs w:val="24"/>
        </w:rPr>
        <w:t xml:space="preserve">straživanje se temelji na nosivim BAN sustavima za </w:t>
      </w:r>
      <w:r w:rsidR="00D503AD">
        <w:rPr>
          <w:rFonts w:ascii="Times New Roman" w:hAnsi="Times New Roman" w:cs="Times New Roman"/>
          <w:b w:val="0"/>
          <w:sz w:val="24"/>
          <w:szCs w:val="24"/>
        </w:rPr>
        <w:t>mjerenje bio signala</w:t>
      </w:r>
      <w:r w:rsidR="00E617FF" w:rsidRPr="00E617FF">
        <w:rPr>
          <w:rFonts w:ascii="Times New Roman" w:hAnsi="Times New Roman" w:cs="Times New Roman"/>
          <w:b w:val="0"/>
          <w:sz w:val="24"/>
          <w:szCs w:val="24"/>
        </w:rPr>
        <w:t>. Postoje razne psihofi</w:t>
      </w:r>
      <w:r w:rsidR="0020281C">
        <w:rPr>
          <w:rFonts w:ascii="Times New Roman" w:hAnsi="Times New Roman" w:cs="Times New Roman"/>
          <w:b w:val="0"/>
          <w:sz w:val="24"/>
          <w:szCs w:val="24"/>
        </w:rPr>
        <w:t>ziološke mjere/</w:t>
      </w:r>
      <w:r w:rsidR="00E617FF" w:rsidRPr="00E617FF">
        <w:rPr>
          <w:rFonts w:ascii="Times New Roman" w:hAnsi="Times New Roman" w:cs="Times New Roman"/>
          <w:b w:val="0"/>
          <w:sz w:val="24"/>
          <w:szCs w:val="24"/>
        </w:rPr>
        <w:t>signali koji se mogu snimiti suvrem</w:t>
      </w:r>
      <w:r w:rsidR="001E511A">
        <w:rPr>
          <w:rFonts w:ascii="Times New Roman" w:hAnsi="Times New Roman" w:cs="Times New Roman"/>
          <w:b w:val="0"/>
          <w:sz w:val="24"/>
          <w:szCs w:val="24"/>
        </w:rPr>
        <w:t>enim elektroničkim uređajima</w:t>
      </w:r>
      <w:r w:rsidR="0020281C">
        <w:rPr>
          <w:rFonts w:ascii="Times New Roman" w:hAnsi="Times New Roman" w:cs="Times New Roman"/>
          <w:b w:val="0"/>
          <w:sz w:val="24"/>
          <w:szCs w:val="24"/>
        </w:rPr>
        <w:t xml:space="preserve"> tj. senzorima</w:t>
      </w:r>
      <w:r w:rsidR="001E511A">
        <w:rPr>
          <w:rFonts w:ascii="Times New Roman" w:hAnsi="Times New Roman" w:cs="Times New Roman"/>
          <w:b w:val="0"/>
          <w:sz w:val="24"/>
          <w:szCs w:val="24"/>
        </w:rPr>
        <w:t>.</w:t>
      </w:r>
      <w:r w:rsidR="0020281C">
        <w:rPr>
          <w:rFonts w:ascii="Times New Roman" w:hAnsi="Times New Roman" w:cs="Times New Roman"/>
          <w:b w:val="0"/>
          <w:sz w:val="24"/>
          <w:szCs w:val="24"/>
        </w:rPr>
        <w:t xml:space="preserve"> A</w:t>
      </w:r>
      <w:r w:rsidR="001E511A">
        <w:rPr>
          <w:rFonts w:ascii="Times New Roman" w:hAnsi="Times New Roman" w:cs="Times New Roman"/>
          <w:b w:val="0"/>
          <w:sz w:val="24"/>
          <w:szCs w:val="24"/>
        </w:rPr>
        <w:t>k</w:t>
      </w:r>
      <w:r w:rsidR="00E617FF" w:rsidRPr="00E617FF">
        <w:rPr>
          <w:rFonts w:ascii="Times New Roman" w:hAnsi="Times New Roman" w:cs="Times New Roman"/>
          <w:b w:val="0"/>
          <w:sz w:val="24"/>
          <w:szCs w:val="24"/>
        </w:rPr>
        <w:t xml:space="preserve">tigrafija je metoda praćenja ciklusa </w:t>
      </w:r>
      <w:r w:rsidR="0020281C">
        <w:rPr>
          <w:rFonts w:ascii="Times New Roman" w:hAnsi="Times New Roman" w:cs="Times New Roman"/>
          <w:b w:val="0"/>
          <w:sz w:val="24"/>
          <w:szCs w:val="24"/>
        </w:rPr>
        <w:t xml:space="preserve">ljudskog </w:t>
      </w:r>
      <w:r w:rsidR="00E617FF" w:rsidRPr="00E617FF">
        <w:rPr>
          <w:rFonts w:ascii="Times New Roman" w:hAnsi="Times New Roman" w:cs="Times New Roman"/>
          <w:b w:val="0"/>
          <w:sz w:val="24"/>
          <w:szCs w:val="24"/>
        </w:rPr>
        <w:t xml:space="preserve">odmora i aktivnosti. Podaci o akcelerometru mogu se koristiti za otkrivanje pokretljivosti i položaja </w:t>
      </w:r>
      <w:r w:rsidR="007F3CCF">
        <w:rPr>
          <w:rFonts w:ascii="Times New Roman" w:hAnsi="Times New Roman" w:cs="Times New Roman"/>
          <w:b w:val="0"/>
          <w:sz w:val="24"/>
          <w:szCs w:val="24"/>
        </w:rPr>
        <w:t xml:space="preserve">trupa korisnika koji su dobiveni pomoću 3D akceleracijskog senzora. Senzori se </w:t>
      </w:r>
      <w:r w:rsidR="00E617FF" w:rsidRPr="00E617FF">
        <w:rPr>
          <w:rFonts w:ascii="Times New Roman" w:hAnsi="Times New Roman" w:cs="Times New Roman"/>
          <w:b w:val="0"/>
          <w:sz w:val="24"/>
          <w:szCs w:val="24"/>
        </w:rPr>
        <w:t>obično postavlja</w:t>
      </w:r>
      <w:r w:rsidR="007F3CCF">
        <w:rPr>
          <w:rFonts w:ascii="Times New Roman" w:hAnsi="Times New Roman" w:cs="Times New Roman"/>
          <w:b w:val="0"/>
          <w:sz w:val="24"/>
          <w:szCs w:val="24"/>
        </w:rPr>
        <w:t xml:space="preserve">ju na </w:t>
      </w:r>
      <w:r w:rsidR="00E617FF" w:rsidRPr="00E617FF">
        <w:rPr>
          <w:rFonts w:ascii="Times New Roman" w:hAnsi="Times New Roman" w:cs="Times New Roman"/>
          <w:b w:val="0"/>
          <w:sz w:val="24"/>
          <w:szCs w:val="24"/>
        </w:rPr>
        <w:t>bedra (iznad koljena) ili prsa</w:t>
      </w:r>
      <w:r w:rsidR="007F3CCF">
        <w:rPr>
          <w:rFonts w:ascii="Times New Roman" w:hAnsi="Times New Roman" w:cs="Times New Roman"/>
          <w:b w:val="0"/>
          <w:sz w:val="24"/>
          <w:szCs w:val="24"/>
        </w:rPr>
        <w:t xml:space="preserve"> </w:t>
      </w:r>
      <w:r w:rsidR="00E617FF" w:rsidRPr="00E617FF">
        <w:rPr>
          <w:rFonts w:ascii="Times New Roman" w:hAnsi="Times New Roman" w:cs="Times New Roman"/>
          <w:b w:val="0"/>
          <w:sz w:val="24"/>
          <w:szCs w:val="24"/>
        </w:rPr>
        <w:t>[5]. Arterijski krvni tlak</w:t>
      </w:r>
      <w:r w:rsidR="007F3CCF">
        <w:rPr>
          <w:rFonts w:ascii="Times New Roman" w:hAnsi="Times New Roman" w:cs="Times New Roman"/>
          <w:b w:val="0"/>
          <w:sz w:val="24"/>
          <w:szCs w:val="24"/>
        </w:rPr>
        <w:t xml:space="preserve"> BP</w:t>
      </w:r>
      <w:r w:rsidR="00E617FF" w:rsidRPr="00E617FF">
        <w:rPr>
          <w:rFonts w:ascii="Times New Roman" w:hAnsi="Times New Roman" w:cs="Times New Roman"/>
          <w:b w:val="0"/>
          <w:sz w:val="24"/>
          <w:szCs w:val="24"/>
        </w:rPr>
        <w:t xml:space="preserve"> (</w:t>
      </w:r>
      <w:r w:rsidR="007F3CCF">
        <w:rPr>
          <w:rFonts w:ascii="Times New Roman" w:hAnsi="Times New Roman" w:cs="Times New Roman"/>
          <w:b w:val="0"/>
          <w:sz w:val="24"/>
          <w:szCs w:val="24"/>
        </w:rPr>
        <w:t xml:space="preserve">eng </w:t>
      </w:r>
      <w:r w:rsidR="007F3CCF" w:rsidRPr="007F3CCF">
        <w:rPr>
          <w:rFonts w:ascii="Times New Roman" w:hAnsi="Times New Roman" w:cs="Times New Roman"/>
          <w:b w:val="0"/>
          <w:i/>
          <w:sz w:val="24"/>
          <w:szCs w:val="24"/>
        </w:rPr>
        <w:t>Blood pre</w:t>
      </w:r>
      <w:r w:rsidR="007F3CCF">
        <w:rPr>
          <w:rFonts w:ascii="Times New Roman" w:hAnsi="Times New Roman" w:cs="Times New Roman"/>
          <w:b w:val="0"/>
          <w:i/>
          <w:sz w:val="24"/>
          <w:szCs w:val="24"/>
        </w:rPr>
        <w:t>s</w:t>
      </w:r>
      <w:r w:rsidR="007F3CCF" w:rsidRPr="007F3CCF">
        <w:rPr>
          <w:rFonts w:ascii="Times New Roman" w:hAnsi="Times New Roman" w:cs="Times New Roman"/>
          <w:b w:val="0"/>
          <w:i/>
          <w:sz w:val="24"/>
          <w:szCs w:val="24"/>
        </w:rPr>
        <w:t>sure</w:t>
      </w:r>
      <w:r w:rsidR="00E617FF" w:rsidRPr="00E617FF">
        <w:rPr>
          <w:rFonts w:ascii="Times New Roman" w:hAnsi="Times New Roman" w:cs="Times New Roman"/>
          <w:b w:val="0"/>
          <w:sz w:val="24"/>
          <w:szCs w:val="24"/>
        </w:rPr>
        <w:t>) jedan je od naj</w:t>
      </w:r>
      <w:r w:rsidR="007F3CCF">
        <w:rPr>
          <w:rFonts w:ascii="Times New Roman" w:hAnsi="Times New Roman" w:cs="Times New Roman"/>
          <w:b w:val="0"/>
          <w:sz w:val="24"/>
          <w:szCs w:val="24"/>
        </w:rPr>
        <w:t>važnijih kliničkih parametara i</w:t>
      </w:r>
      <w:r w:rsidR="00E617FF" w:rsidRPr="00E617FF">
        <w:rPr>
          <w:rFonts w:ascii="Times New Roman" w:hAnsi="Times New Roman" w:cs="Times New Roman"/>
          <w:b w:val="0"/>
          <w:sz w:val="24"/>
          <w:szCs w:val="24"/>
        </w:rPr>
        <w:t xml:space="preserve"> široko </w:t>
      </w:r>
      <w:r w:rsidR="007F3CCF">
        <w:rPr>
          <w:rFonts w:ascii="Times New Roman" w:hAnsi="Times New Roman" w:cs="Times New Roman"/>
          <w:b w:val="0"/>
          <w:sz w:val="24"/>
          <w:szCs w:val="24"/>
        </w:rPr>
        <w:t>je rasprostranjen</w:t>
      </w:r>
      <w:r w:rsidR="00E617FF" w:rsidRPr="00E617FF">
        <w:rPr>
          <w:rFonts w:ascii="Times New Roman" w:hAnsi="Times New Roman" w:cs="Times New Roman"/>
          <w:b w:val="0"/>
          <w:sz w:val="24"/>
          <w:szCs w:val="24"/>
        </w:rPr>
        <w:t xml:space="preserve"> u </w:t>
      </w:r>
      <w:r w:rsidR="007F3CCF">
        <w:rPr>
          <w:rFonts w:ascii="Times New Roman" w:hAnsi="Times New Roman" w:cs="Times New Roman"/>
          <w:b w:val="0"/>
          <w:sz w:val="24"/>
          <w:szCs w:val="24"/>
        </w:rPr>
        <w:t>medicinskim i nemedicinskim okruženjima</w:t>
      </w:r>
      <w:r w:rsidR="00E617FF" w:rsidRPr="00E617FF">
        <w:rPr>
          <w:rFonts w:ascii="Times New Roman" w:hAnsi="Times New Roman" w:cs="Times New Roman"/>
          <w:b w:val="0"/>
          <w:sz w:val="24"/>
          <w:szCs w:val="24"/>
        </w:rPr>
        <w:t xml:space="preserve">. </w:t>
      </w:r>
      <w:r w:rsidR="00611A73">
        <w:rPr>
          <w:rFonts w:ascii="Times New Roman" w:hAnsi="Times New Roman" w:cs="Times New Roman"/>
          <w:b w:val="0"/>
          <w:sz w:val="24"/>
          <w:szCs w:val="24"/>
        </w:rPr>
        <w:t xml:space="preserve">Relativno ga je lako mjeriti tj. korisnik normalno obavlja svoje dnevne aktivnosti. </w:t>
      </w:r>
      <w:r w:rsidR="00E617FF" w:rsidRPr="00E617FF">
        <w:rPr>
          <w:rFonts w:ascii="Times New Roman" w:hAnsi="Times New Roman" w:cs="Times New Roman"/>
          <w:b w:val="0"/>
          <w:sz w:val="24"/>
          <w:szCs w:val="24"/>
        </w:rPr>
        <w:t xml:space="preserve">Zbog velikog broja mjerenja ambulantno </w:t>
      </w:r>
      <w:r w:rsidR="00611A73">
        <w:rPr>
          <w:rFonts w:ascii="Times New Roman" w:hAnsi="Times New Roman" w:cs="Times New Roman"/>
          <w:b w:val="0"/>
          <w:sz w:val="24"/>
          <w:szCs w:val="24"/>
        </w:rPr>
        <w:t>mjerenje</w:t>
      </w:r>
      <w:r w:rsidR="00E617FF" w:rsidRPr="00E617FF">
        <w:rPr>
          <w:rFonts w:ascii="Times New Roman" w:hAnsi="Times New Roman" w:cs="Times New Roman"/>
          <w:b w:val="0"/>
          <w:sz w:val="24"/>
          <w:szCs w:val="24"/>
        </w:rPr>
        <w:t xml:space="preserve"> pruža pouzdanu procjenu krvnog tlaka </w:t>
      </w:r>
      <w:r w:rsidR="00611A73">
        <w:rPr>
          <w:rFonts w:ascii="Times New Roman" w:hAnsi="Times New Roman" w:cs="Times New Roman"/>
          <w:b w:val="0"/>
          <w:sz w:val="24"/>
          <w:szCs w:val="24"/>
        </w:rPr>
        <w:t>korisnika</w:t>
      </w:r>
      <w:r w:rsidR="00E617FF" w:rsidRPr="00E617FF">
        <w:rPr>
          <w:rFonts w:ascii="Times New Roman" w:hAnsi="Times New Roman" w:cs="Times New Roman"/>
          <w:b w:val="0"/>
          <w:sz w:val="24"/>
          <w:szCs w:val="24"/>
        </w:rPr>
        <w:t xml:space="preserve"> [6]. </w:t>
      </w:r>
      <w:r w:rsidR="00C93DF0">
        <w:rPr>
          <w:rFonts w:ascii="Times New Roman" w:hAnsi="Times New Roman" w:cs="Times New Roman"/>
          <w:b w:val="0"/>
          <w:sz w:val="24"/>
          <w:szCs w:val="24"/>
        </w:rPr>
        <w:t>Autori u [7] mjere elektrodermalnu</w:t>
      </w:r>
      <w:r w:rsidR="00E617FF" w:rsidRPr="00E617FF">
        <w:rPr>
          <w:rFonts w:ascii="Times New Roman" w:hAnsi="Times New Roman" w:cs="Times New Roman"/>
          <w:b w:val="0"/>
          <w:sz w:val="24"/>
          <w:szCs w:val="24"/>
        </w:rPr>
        <w:t xml:space="preserve"> aktivnost </w:t>
      </w:r>
      <w:r w:rsidR="00C93DF0" w:rsidRPr="00E617FF">
        <w:rPr>
          <w:rFonts w:ascii="Times New Roman" w:hAnsi="Times New Roman" w:cs="Times New Roman"/>
          <w:b w:val="0"/>
          <w:sz w:val="24"/>
          <w:szCs w:val="24"/>
        </w:rPr>
        <w:t xml:space="preserve">pomoću elektroda na dlanu u laboratorijskim </w:t>
      </w:r>
      <w:r w:rsidR="00C93DF0">
        <w:rPr>
          <w:rFonts w:ascii="Times New Roman" w:hAnsi="Times New Roman" w:cs="Times New Roman"/>
          <w:b w:val="0"/>
          <w:sz w:val="24"/>
          <w:szCs w:val="24"/>
        </w:rPr>
        <w:t xml:space="preserve">uvjetima. </w:t>
      </w:r>
      <w:r w:rsidR="00C93DF0" w:rsidRPr="00E617FF">
        <w:rPr>
          <w:rFonts w:ascii="Times New Roman" w:hAnsi="Times New Roman" w:cs="Times New Roman"/>
          <w:b w:val="0"/>
          <w:sz w:val="24"/>
          <w:szCs w:val="24"/>
        </w:rPr>
        <w:t>Promjene u vodljivosti kože na povr</w:t>
      </w:r>
      <w:r w:rsidR="00C93DF0">
        <w:rPr>
          <w:rFonts w:ascii="Times New Roman" w:hAnsi="Times New Roman" w:cs="Times New Roman"/>
          <w:b w:val="0"/>
          <w:sz w:val="24"/>
          <w:szCs w:val="24"/>
        </w:rPr>
        <w:t>šini mogu utjecati na kognitivna stanja, uzbuđenje, emocije.</w:t>
      </w:r>
      <w:r w:rsidR="0007422E">
        <w:rPr>
          <w:rFonts w:ascii="Times New Roman" w:hAnsi="Times New Roman" w:cs="Times New Roman"/>
          <w:b w:val="0"/>
          <w:sz w:val="24"/>
          <w:szCs w:val="24"/>
        </w:rPr>
        <w:t xml:space="preserve"> Kardiografska impendencija</w:t>
      </w:r>
      <w:r w:rsidR="00E617FF" w:rsidRPr="00E617FF">
        <w:rPr>
          <w:rFonts w:ascii="Times New Roman" w:hAnsi="Times New Roman" w:cs="Times New Roman"/>
          <w:b w:val="0"/>
          <w:sz w:val="24"/>
          <w:szCs w:val="24"/>
        </w:rPr>
        <w:t xml:space="preserve"> </w:t>
      </w:r>
      <w:r w:rsidR="0007422E">
        <w:rPr>
          <w:rFonts w:ascii="Times New Roman" w:hAnsi="Times New Roman" w:cs="Times New Roman"/>
          <w:b w:val="0"/>
          <w:sz w:val="24"/>
          <w:szCs w:val="24"/>
        </w:rPr>
        <w:t xml:space="preserve">ICG (eng . </w:t>
      </w:r>
      <w:r w:rsidR="0007422E" w:rsidRPr="0007422E">
        <w:rPr>
          <w:rFonts w:ascii="Times New Roman" w:hAnsi="Times New Roman" w:cs="Times New Roman"/>
          <w:b w:val="0"/>
          <w:i/>
          <w:sz w:val="24"/>
          <w:szCs w:val="24"/>
        </w:rPr>
        <w:t>Impedance cardiography</w:t>
      </w:r>
      <w:r w:rsidR="00E617FF" w:rsidRPr="00E617FF">
        <w:rPr>
          <w:rFonts w:ascii="Times New Roman" w:hAnsi="Times New Roman" w:cs="Times New Roman"/>
          <w:b w:val="0"/>
          <w:sz w:val="24"/>
          <w:szCs w:val="24"/>
        </w:rPr>
        <w:t>) je izvediva i precizna metoda za neinvazivna mj</w:t>
      </w:r>
      <w:r w:rsidR="0007422E">
        <w:rPr>
          <w:rFonts w:ascii="Times New Roman" w:hAnsi="Times New Roman" w:cs="Times New Roman"/>
          <w:b w:val="0"/>
          <w:sz w:val="24"/>
          <w:szCs w:val="24"/>
        </w:rPr>
        <w:t xml:space="preserve">erenja volumena moždanog udara </w:t>
      </w:r>
      <w:r w:rsidR="00E617FF" w:rsidRPr="00E617FF">
        <w:rPr>
          <w:rFonts w:ascii="Times New Roman" w:hAnsi="Times New Roman" w:cs="Times New Roman"/>
          <w:b w:val="0"/>
          <w:sz w:val="24"/>
          <w:szCs w:val="24"/>
        </w:rPr>
        <w:t>SV</w:t>
      </w:r>
      <w:r w:rsidR="0007422E">
        <w:rPr>
          <w:rFonts w:ascii="Times New Roman" w:hAnsi="Times New Roman" w:cs="Times New Roman"/>
          <w:b w:val="0"/>
          <w:sz w:val="24"/>
          <w:szCs w:val="24"/>
        </w:rPr>
        <w:t xml:space="preserve"> (eng. </w:t>
      </w:r>
      <w:r w:rsidR="0007422E" w:rsidRPr="0007422E">
        <w:rPr>
          <w:rFonts w:ascii="Times New Roman" w:hAnsi="Times New Roman" w:cs="Times New Roman"/>
          <w:b w:val="0"/>
          <w:i/>
          <w:sz w:val="24"/>
          <w:szCs w:val="24"/>
        </w:rPr>
        <w:t>Stroke volume</w:t>
      </w:r>
      <w:r w:rsidR="0007422E">
        <w:rPr>
          <w:rFonts w:ascii="Times New Roman" w:hAnsi="Times New Roman" w:cs="Times New Roman"/>
          <w:b w:val="0"/>
          <w:sz w:val="24"/>
          <w:szCs w:val="24"/>
        </w:rPr>
        <w:t xml:space="preserve">) i srčanog izlaza CO (eng. </w:t>
      </w:r>
      <w:r w:rsidR="0007422E" w:rsidRPr="0007422E">
        <w:rPr>
          <w:rFonts w:ascii="Times New Roman" w:hAnsi="Times New Roman" w:cs="Times New Roman"/>
          <w:b w:val="0"/>
          <w:i/>
          <w:sz w:val="24"/>
          <w:szCs w:val="24"/>
        </w:rPr>
        <w:t xml:space="preserve">Cardiac </w:t>
      </w:r>
      <w:r w:rsidR="00603517">
        <w:rPr>
          <w:rFonts w:ascii="Times New Roman" w:hAnsi="Times New Roman" w:cs="Times New Roman"/>
          <w:b w:val="0"/>
          <w:i/>
          <w:sz w:val="24"/>
          <w:szCs w:val="24"/>
        </w:rPr>
        <w:t>o</w:t>
      </w:r>
      <w:r w:rsidR="0007422E" w:rsidRPr="0007422E">
        <w:rPr>
          <w:rFonts w:ascii="Times New Roman" w:hAnsi="Times New Roman" w:cs="Times New Roman"/>
          <w:b w:val="0"/>
          <w:i/>
          <w:sz w:val="24"/>
          <w:szCs w:val="24"/>
        </w:rPr>
        <w:t>utput</w:t>
      </w:r>
      <w:r w:rsidR="0007422E">
        <w:rPr>
          <w:rFonts w:ascii="Times New Roman" w:hAnsi="Times New Roman" w:cs="Times New Roman"/>
          <w:b w:val="0"/>
          <w:sz w:val="24"/>
          <w:szCs w:val="24"/>
        </w:rPr>
        <w:t>)</w:t>
      </w:r>
      <w:r w:rsidR="00E617FF" w:rsidRPr="00E617FF">
        <w:rPr>
          <w:rFonts w:ascii="Times New Roman" w:hAnsi="Times New Roman" w:cs="Times New Roman"/>
          <w:b w:val="0"/>
          <w:sz w:val="24"/>
          <w:szCs w:val="24"/>
        </w:rPr>
        <w:t xml:space="preserve">. ICG može identificirati pacijente s povećanim rizikom od </w:t>
      </w:r>
      <w:r w:rsidR="00603517">
        <w:rPr>
          <w:rFonts w:ascii="Times New Roman" w:hAnsi="Times New Roman" w:cs="Times New Roman"/>
          <w:b w:val="0"/>
          <w:sz w:val="24"/>
          <w:szCs w:val="24"/>
        </w:rPr>
        <w:t xml:space="preserve">moždanog udara </w:t>
      </w:r>
      <w:r w:rsidR="00E617FF" w:rsidRPr="00E617FF">
        <w:rPr>
          <w:rFonts w:ascii="Times New Roman" w:hAnsi="Times New Roman" w:cs="Times New Roman"/>
          <w:b w:val="0"/>
          <w:sz w:val="24"/>
          <w:szCs w:val="24"/>
        </w:rPr>
        <w:t>[8]. Pulsoksimetrija je neinvazivna metoda z</w:t>
      </w:r>
      <w:r w:rsidR="00BF4B62">
        <w:rPr>
          <w:rFonts w:ascii="Times New Roman" w:hAnsi="Times New Roman" w:cs="Times New Roman"/>
          <w:b w:val="0"/>
          <w:sz w:val="24"/>
          <w:szCs w:val="24"/>
        </w:rPr>
        <w:t>a praćenje zasićenja kisikom</w:t>
      </w:r>
      <w:r w:rsidR="00E617FF" w:rsidRPr="00E617FF">
        <w:rPr>
          <w:rFonts w:ascii="Times New Roman" w:hAnsi="Times New Roman" w:cs="Times New Roman"/>
          <w:b w:val="0"/>
          <w:sz w:val="24"/>
          <w:szCs w:val="24"/>
        </w:rPr>
        <w:t xml:space="preserve"> pacijenta. U [</w:t>
      </w:r>
      <w:r w:rsidR="005F0312">
        <w:rPr>
          <w:rFonts w:ascii="Times New Roman" w:hAnsi="Times New Roman" w:cs="Times New Roman"/>
          <w:b w:val="0"/>
          <w:sz w:val="24"/>
          <w:szCs w:val="24"/>
        </w:rPr>
        <w:t>9</w:t>
      </w:r>
      <w:r w:rsidR="00E617FF" w:rsidRPr="00E617FF">
        <w:rPr>
          <w:rFonts w:ascii="Times New Roman" w:hAnsi="Times New Roman" w:cs="Times New Roman"/>
          <w:b w:val="0"/>
          <w:sz w:val="24"/>
          <w:szCs w:val="24"/>
        </w:rPr>
        <w:t xml:space="preserve">] autori su razvili algoritme za automatsku procjenu kvalitete pulsnih oksimetrija i </w:t>
      </w:r>
      <w:r w:rsidR="005F0312">
        <w:rPr>
          <w:rFonts w:ascii="Times New Roman" w:hAnsi="Times New Roman" w:cs="Times New Roman"/>
          <w:b w:val="0"/>
          <w:sz w:val="24"/>
          <w:szCs w:val="24"/>
        </w:rPr>
        <w:t>krvnog tlaka</w:t>
      </w:r>
      <w:r w:rsidR="00E617FF" w:rsidRPr="00E617FF">
        <w:rPr>
          <w:rFonts w:ascii="Times New Roman" w:hAnsi="Times New Roman" w:cs="Times New Roman"/>
          <w:b w:val="0"/>
          <w:sz w:val="24"/>
          <w:szCs w:val="24"/>
        </w:rPr>
        <w:t xml:space="preserve"> u kućnom okruženju. </w:t>
      </w:r>
    </w:p>
    <w:p w:rsidR="000C2FDC" w:rsidRDefault="000C2FDC" w:rsidP="00373D5B">
      <w:pPr>
        <w:pStyle w:val="Naslovnica"/>
        <w:jc w:val="both"/>
        <w:rPr>
          <w:rFonts w:ascii="Times New Roman" w:hAnsi="Times New Roman" w:cs="Times New Roman"/>
          <w:b w:val="0"/>
          <w:sz w:val="24"/>
          <w:szCs w:val="24"/>
        </w:rPr>
      </w:pPr>
    </w:p>
    <w:p w:rsidR="000C2FDC" w:rsidRDefault="002E55B9" w:rsidP="0053494B">
      <w:pPr>
        <w:pStyle w:val="Heading2"/>
        <w:rPr>
          <w:rFonts w:cs="Times New Roman"/>
          <w:b w:val="0"/>
          <w:szCs w:val="24"/>
        </w:rPr>
      </w:pPr>
      <w:bookmarkStart w:id="4" w:name="_Toc485127208"/>
      <w:r>
        <w:rPr>
          <w:sz w:val="25"/>
        </w:rPr>
        <w:lastRenderedPageBreak/>
        <w:t>2.2</w:t>
      </w:r>
      <w:r w:rsidRPr="002E55B9">
        <w:rPr>
          <w:sz w:val="25"/>
        </w:rPr>
        <w:t xml:space="preserve"> </w:t>
      </w:r>
      <w:r w:rsidR="0053494B">
        <w:rPr>
          <w:sz w:val="25"/>
        </w:rPr>
        <w:t>Nosiva sučelja – odjevni predmeti</w:t>
      </w:r>
      <w:bookmarkEnd w:id="4"/>
    </w:p>
    <w:p w:rsidR="002E55B9" w:rsidRDefault="002E55B9" w:rsidP="00373D5B">
      <w:pPr>
        <w:pStyle w:val="Naslovnica"/>
        <w:jc w:val="both"/>
        <w:rPr>
          <w:rFonts w:ascii="Times New Roman" w:hAnsi="Times New Roman" w:cs="Times New Roman"/>
          <w:b w:val="0"/>
          <w:sz w:val="24"/>
          <w:szCs w:val="24"/>
        </w:rPr>
      </w:pPr>
    </w:p>
    <w:p w:rsidR="00FC41E5" w:rsidRDefault="00895FB8" w:rsidP="00805F0A">
      <w:pPr>
        <w:pStyle w:val="Naslovnica"/>
        <w:jc w:val="both"/>
        <w:rPr>
          <w:rFonts w:ascii="Times New Roman" w:hAnsi="Times New Roman" w:cs="Times New Roman"/>
          <w:b w:val="0"/>
          <w:sz w:val="24"/>
          <w:szCs w:val="24"/>
          <w:highlight w:val="yellow"/>
        </w:rPr>
      </w:pPr>
      <w:r w:rsidRPr="00805F0A">
        <w:rPr>
          <w:rFonts w:ascii="Times New Roman" w:hAnsi="Times New Roman" w:cs="Times New Roman"/>
          <w:b w:val="0"/>
          <w:sz w:val="24"/>
          <w:szCs w:val="24"/>
        </w:rPr>
        <w:t xml:space="preserve">Postoje razni odjevni predmeti koji se mogu </w:t>
      </w:r>
      <w:r w:rsidR="00805F0A" w:rsidRPr="00805F0A">
        <w:rPr>
          <w:rFonts w:ascii="Times New Roman" w:hAnsi="Times New Roman" w:cs="Times New Roman"/>
          <w:b w:val="0"/>
          <w:sz w:val="24"/>
          <w:szCs w:val="24"/>
        </w:rPr>
        <w:t>staviti/obući</w:t>
      </w:r>
      <w:r w:rsidRPr="00805F0A">
        <w:rPr>
          <w:rFonts w:ascii="Times New Roman" w:hAnsi="Times New Roman" w:cs="Times New Roman"/>
          <w:b w:val="0"/>
          <w:sz w:val="24"/>
          <w:szCs w:val="24"/>
        </w:rPr>
        <w:t xml:space="preserve"> na različit</w:t>
      </w:r>
      <w:r w:rsidR="00805F0A" w:rsidRPr="00805F0A">
        <w:rPr>
          <w:rFonts w:ascii="Times New Roman" w:hAnsi="Times New Roman" w:cs="Times New Roman"/>
          <w:b w:val="0"/>
          <w:sz w:val="24"/>
          <w:szCs w:val="24"/>
        </w:rPr>
        <w:t>e</w:t>
      </w:r>
      <w:r w:rsidRPr="00805F0A">
        <w:rPr>
          <w:rFonts w:ascii="Times New Roman" w:hAnsi="Times New Roman" w:cs="Times New Roman"/>
          <w:b w:val="0"/>
          <w:sz w:val="24"/>
          <w:szCs w:val="24"/>
        </w:rPr>
        <w:t xml:space="preserve"> položaj</w:t>
      </w:r>
      <w:r w:rsidR="00805F0A" w:rsidRPr="00805F0A">
        <w:rPr>
          <w:rFonts w:ascii="Times New Roman" w:hAnsi="Times New Roman" w:cs="Times New Roman"/>
          <w:b w:val="0"/>
          <w:sz w:val="24"/>
          <w:szCs w:val="24"/>
        </w:rPr>
        <w:t>e</w:t>
      </w:r>
      <w:r w:rsidRPr="00805F0A">
        <w:rPr>
          <w:rFonts w:ascii="Times New Roman" w:hAnsi="Times New Roman" w:cs="Times New Roman"/>
          <w:b w:val="0"/>
          <w:sz w:val="24"/>
          <w:szCs w:val="24"/>
        </w:rPr>
        <w:t xml:space="preserve"> ljudskog tijela, uključujući glavu, vrat, torzo, ruke, ruke, noge i noge. </w:t>
      </w:r>
      <w:r w:rsidR="00805F0A" w:rsidRPr="00805F0A">
        <w:rPr>
          <w:rFonts w:ascii="Times New Roman" w:hAnsi="Times New Roman" w:cs="Times New Roman"/>
          <w:b w:val="0"/>
          <w:sz w:val="24"/>
          <w:szCs w:val="24"/>
        </w:rPr>
        <w:t>Prilikom dodavanja računalnih sklopova ili senzora u odjevne predmete oni trebaju biti pokriveni i zaštitićeni od raznih vanjskih utjecaja kao što su voda, toplina i vatra.</w:t>
      </w:r>
      <w:r w:rsidR="00FC41E5">
        <w:rPr>
          <w:rFonts w:ascii="Times New Roman" w:hAnsi="Times New Roman" w:cs="Times New Roman"/>
          <w:b w:val="0"/>
          <w:sz w:val="24"/>
          <w:szCs w:val="24"/>
        </w:rPr>
        <w:t xml:space="preserve"> </w:t>
      </w:r>
      <w:r w:rsidR="00FC41E5" w:rsidRPr="00FC41E5">
        <w:rPr>
          <w:rFonts w:ascii="Times New Roman" w:hAnsi="Times New Roman" w:cs="Times New Roman"/>
          <w:b w:val="0"/>
          <w:sz w:val="24"/>
          <w:szCs w:val="24"/>
        </w:rPr>
        <w:t>Nosiva sučelja izvedena u obliku odjevnih predmeta mogu biti</w:t>
      </w:r>
      <w:r w:rsidRPr="00FC41E5">
        <w:rPr>
          <w:rFonts w:ascii="Times New Roman" w:hAnsi="Times New Roman" w:cs="Times New Roman"/>
          <w:b w:val="0"/>
          <w:sz w:val="24"/>
          <w:szCs w:val="24"/>
        </w:rPr>
        <w:t xml:space="preserve"> košulje, rukavice, hlače i cipele</w:t>
      </w:r>
      <w:r w:rsidR="00FC41E5" w:rsidRPr="00FC41E5">
        <w:rPr>
          <w:rFonts w:ascii="Times New Roman" w:hAnsi="Times New Roman" w:cs="Times New Roman"/>
          <w:b w:val="0"/>
          <w:sz w:val="24"/>
          <w:szCs w:val="24"/>
        </w:rPr>
        <w:t xml:space="preserve"> i sl</w:t>
      </w:r>
      <w:r w:rsidR="007F0713">
        <w:rPr>
          <w:rFonts w:ascii="Times New Roman" w:hAnsi="Times New Roman" w:cs="Times New Roman"/>
          <w:b w:val="0"/>
          <w:sz w:val="24"/>
          <w:szCs w:val="24"/>
        </w:rPr>
        <w:t>.</w:t>
      </w:r>
    </w:p>
    <w:p w:rsidR="003D52BE" w:rsidRPr="003D52BE" w:rsidRDefault="00BD4106" w:rsidP="00805F0A">
      <w:pPr>
        <w:pStyle w:val="Naslovnica"/>
        <w:jc w:val="both"/>
        <w:rPr>
          <w:rFonts w:ascii="Times New Roman" w:hAnsi="Times New Roman" w:cs="Times New Roman"/>
          <w:b w:val="0"/>
          <w:sz w:val="24"/>
          <w:szCs w:val="24"/>
        </w:rPr>
      </w:pPr>
      <w:r w:rsidRPr="00BD4106">
        <w:rPr>
          <w:rFonts w:ascii="Times New Roman" w:hAnsi="Times New Roman" w:cs="Times New Roman"/>
          <w:b w:val="0"/>
          <w:sz w:val="24"/>
          <w:szCs w:val="24"/>
        </w:rPr>
        <w:t xml:space="preserve">Takva nosiva sučelja su </w:t>
      </w:r>
      <w:r w:rsidR="00895FB8" w:rsidRPr="00BD4106">
        <w:rPr>
          <w:rFonts w:ascii="Times New Roman" w:hAnsi="Times New Roman" w:cs="Times New Roman"/>
          <w:b w:val="0"/>
          <w:sz w:val="24"/>
          <w:szCs w:val="24"/>
        </w:rPr>
        <w:t xml:space="preserve">dizajnirana i </w:t>
      </w:r>
      <w:r w:rsidRPr="00BD4106">
        <w:rPr>
          <w:rFonts w:ascii="Times New Roman" w:hAnsi="Times New Roman" w:cs="Times New Roman"/>
          <w:b w:val="0"/>
          <w:sz w:val="24"/>
          <w:szCs w:val="24"/>
        </w:rPr>
        <w:t>napravljena</w:t>
      </w:r>
      <w:r w:rsidR="00895FB8" w:rsidRPr="00BD4106">
        <w:rPr>
          <w:rFonts w:ascii="Times New Roman" w:hAnsi="Times New Roman" w:cs="Times New Roman"/>
          <w:b w:val="0"/>
          <w:sz w:val="24"/>
          <w:szCs w:val="24"/>
        </w:rPr>
        <w:t xml:space="preserve"> za različite primjene, </w:t>
      </w:r>
      <w:r w:rsidRPr="00BD4106">
        <w:rPr>
          <w:rFonts w:ascii="Times New Roman" w:hAnsi="Times New Roman" w:cs="Times New Roman"/>
          <w:b w:val="0"/>
          <w:sz w:val="24"/>
          <w:szCs w:val="24"/>
        </w:rPr>
        <w:t>kao što su</w:t>
      </w:r>
      <w:r w:rsidR="00895FB8" w:rsidRPr="00BD4106">
        <w:rPr>
          <w:rFonts w:ascii="Times New Roman" w:hAnsi="Times New Roman" w:cs="Times New Roman"/>
          <w:b w:val="0"/>
          <w:sz w:val="24"/>
          <w:szCs w:val="24"/>
        </w:rPr>
        <w:t xml:space="preserve"> daljinsko </w:t>
      </w:r>
      <w:r w:rsidRPr="00BD4106">
        <w:rPr>
          <w:rFonts w:ascii="Times New Roman" w:hAnsi="Times New Roman" w:cs="Times New Roman"/>
          <w:b w:val="0"/>
          <w:sz w:val="24"/>
          <w:szCs w:val="24"/>
        </w:rPr>
        <w:t>nadziranje zdravstvenog stanja korisnika</w:t>
      </w:r>
      <w:r w:rsidR="00895FB8" w:rsidRPr="00BD4106">
        <w:rPr>
          <w:rFonts w:ascii="Times New Roman" w:hAnsi="Times New Roman" w:cs="Times New Roman"/>
          <w:b w:val="0"/>
          <w:sz w:val="24"/>
          <w:szCs w:val="24"/>
        </w:rPr>
        <w:t xml:space="preserve">, praćenje fizičke aktivnosti i opću interakciju korisnika. </w:t>
      </w:r>
      <w:r w:rsidR="00895FB8" w:rsidRPr="003D52BE">
        <w:rPr>
          <w:rFonts w:ascii="Times New Roman" w:hAnsi="Times New Roman" w:cs="Times New Roman"/>
          <w:b w:val="0"/>
          <w:sz w:val="24"/>
          <w:szCs w:val="24"/>
        </w:rPr>
        <w:t xml:space="preserve">Ipak, većina </w:t>
      </w:r>
      <w:r w:rsidR="003D52BE" w:rsidRPr="003D52BE">
        <w:rPr>
          <w:rFonts w:ascii="Times New Roman" w:hAnsi="Times New Roman" w:cs="Times New Roman"/>
          <w:b w:val="0"/>
          <w:sz w:val="24"/>
          <w:szCs w:val="24"/>
        </w:rPr>
        <w:t>sučelja izvedena u obliku odjevnih predmeta sadrži</w:t>
      </w:r>
      <w:r w:rsidR="00895FB8" w:rsidRPr="003D52BE">
        <w:rPr>
          <w:rFonts w:ascii="Times New Roman" w:hAnsi="Times New Roman" w:cs="Times New Roman"/>
          <w:b w:val="0"/>
          <w:sz w:val="24"/>
          <w:szCs w:val="24"/>
        </w:rPr>
        <w:t xml:space="preserve"> ključne komponente</w:t>
      </w:r>
      <w:r w:rsidR="002219E3">
        <w:rPr>
          <w:rFonts w:ascii="Times New Roman" w:hAnsi="Times New Roman" w:cs="Times New Roman"/>
          <w:b w:val="0"/>
          <w:sz w:val="24"/>
          <w:szCs w:val="24"/>
        </w:rPr>
        <w:t>: senzore</w:t>
      </w:r>
      <w:r w:rsidR="00895FB8" w:rsidRPr="003D52BE">
        <w:rPr>
          <w:rFonts w:ascii="Times New Roman" w:hAnsi="Times New Roman" w:cs="Times New Roman"/>
          <w:b w:val="0"/>
          <w:sz w:val="24"/>
          <w:szCs w:val="24"/>
        </w:rPr>
        <w:t xml:space="preserve">, </w:t>
      </w:r>
      <w:r w:rsidR="003D52BE" w:rsidRPr="003D52BE">
        <w:rPr>
          <w:rFonts w:ascii="Times New Roman" w:hAnsi="Times New Roman" w:cs="Times New Roman"/>
          <w:b w:val="0"/>
          <w:sz w:val="24"/>
          <w:szCs w:val="24"/>
        </w:rPr>
        <w:t>procesor</w:t>
      </w:r>
      <w:r w:rsidR="00895FB8" w:rsidRPr="003D52BE">
        <w:rPr>
          <w:rFonts w:ascii="Times New Roman" w:hAnsi="Times New Roman" w:cs="Times New Roman"/>
          <w:b w:val="0"/>
          <w:sz w:val="24"/>
          <w:szCs w:val="24"/>
        </w:rPr>
        <w:t xml:space="preserve">, korisničko sučelje, prijenos podataka i napajanje. </w:t>
      </w:r>
    </w:p>
    <w:p w:rsidR="00CD6FB5" w:rsidRPr="00CD6FB5" w:rsidRDefault="00895FB8" w:rsidP="00805F0A">
      <w:pPr>
        <w:pStyle w:val="Naslovnica"/>
        <w:jc w:val="both"/>
        <w:rPr>
          <w:rFonts w:ascii="Times New Roman" w:hAnsi="Times New Roman" w:cs="Times New Roman"/>
          <w:b w:val="0"/>
          <w:sz w:val="24"/>
          <w:szCs w:val="24"/>
        </w:rPr>
      </w:pPr>
      <w:r w:rsidRPr="005B2FCE">
        <w:rPr>
          <w:rFonts w:ascii="Times New Roman" w:hAnsi="Times New Roman" w:cs="Times New Roman"/>
          <w:b w:val="0"/>
          <w:sz w:val="24"/>
          <w:szCs w:val="24"/>
        </w:rPr>
        <w:t xml:space="preserve">Nosivi sustav zdravstvene zaštite </w:t>
      </w:r>
      <w:r w:rsidR="00571E9E">
        <w:rPr>
          <w:rFonts w:ascii="Times New Roman" w:hAnsi="Times New Roman" w:cs="Times New Roman"/>
          <w:b w:val="0"/>
          <w:sz w:val="24"/>
          <w:szCs w:val="24"/>
        </w:rPr>
        <w:t>osim što bi</w:t>
      </w:r>
      <w:r w:rsidRPr="005B2FCE">
        <w:rPr>
          <w:rFonts w:ascii="Times New Roman" w:hAnsi="Times New Roman" w:cs="Times New Roman"/>
          <w:b w:val="0"/>
          <w:sz w:val="24"/>
          <w:szCs w:val="24"/>
        </w:rPr>
        <w:t xml:space="preserve"> trebao biti malen</w:t>
      </w:r>
      <w:r w:rsidR="005B2FCE" w:rsidRPr="005B2FCE">
        <w:rPr>
          <w:rFonts w:ascii="Times New Roman" w:hAnsi="Times New Roman" w:cs="Times New Roman"/>
          <w:b w:val="0"/>
          <w:sz w:val="24"/>
          <w:szCs w:val="24"/>
        </w:rPr>
        <w:t>, praktičan</w:t>
      </w:r>
      <w:r w:rsidRPr="005B2FCE">
        <w:rPr>
          <w:rFonts w:ascii="Times New Roman" w:hAnsi="Times New Roman" w:cs="Times New Roman"/>
          <w:b w:val="0"/>
          <w:sz w:val="24"/>
          <w:szCs w:val="24"/>
        </w:rPr>
        <w:t xml:space="preserve"> i jednostavan za uporabu od strane korisnika, </w:t>
      </w:r>
      <w:r w:rsidR="00571E9E">
        <w:rPr>
          <w:rFonts w:ascii="Times New Roman" w:hAnsi="Times New Roman" w:cs="Times New Roman"/>
          <w:b w:val="0"/>
          <w:sz w:val="24"/>
          <w:szCs w:val="24"/>
        </w:rPr>
        <w:t>treba biti</w:t>
      </w:r>
      <w:r w:rsidRPr="005B2FCE">
        <w:rPr>
          <w:rFonts w:ascii="Times New Roman" w:hAnsi="Times New Roman" w:cs="Times New Roman"/>
          <w:b w:val="0"/>
          <w:sz w:val="24"/>
          <w:szCs w:val="24"/>
        </w:rPr>
        <w:t xml:space="preserve"> i precizan u mjerenju fizioloških signala u svakodnevnom životu </w:t>
      </w:r>
      <w:r w:rsidR="00571E9E">
        <w:rPr>
          <w:rFonts w:ascii="Times New Roman" w:hAnsi="Times New Roman" w:cs="Times New Roman"/>
          <w:b w:val="0"/>
          <w:sz w:val="24"/>
          <w:szCs w:val="24"/>
        </w:rPr>
        <w:t>korisnika</w:t>
      </w:r>
      <w:r w:rsidRPr="00CD6FB5">
        <w:rPr>
          <w:rFonts w:ascii="Times New Roman" w:hAnsi="Times New Roman" w:cs="Times New Roman"/>
          <w:b w:val="0"/>
          <w:sz w:val="24"/>
          <w:szCs w:val="24"/>
        </w:rPr>
        <w:t>. U-</w:t>
      </w:r>
      <w:r w:rsidR="00571E9E" w:rsidRPr="00CD6FB5">
        <w:rPr>
          <w:rFonts w:ascii="Times New Roman" w:hAnsi="Times New Roman" w:cs="Times New Roman"/>
          <w:b w:val="0"/>
          <w:sz w:val="24"/>
          <w:szCs w:val="24"/>
        </w:rPr>
        <w:t>healthcare</w:t>
      </w:r>
      <w:r w:rsidRPr="00CD6FB5">
        <w:rPr>
          <w:rFonts w:ascii="Times New Roman" w:hAnsi="Times New Roman" w:cs="Times New Roman"/>
          <w:b w:val="0"/>
          <w:sz w:val="24"/>
          <w:szCs w:val="24"/>
        </w:rPr>
        <w:t xml:space="preserve"> sustav [1</w:t>
      </w:r>
      <w:r w:rsidR="00D320B3" w:rsidRPr="00CD6FB5">
        <w:rPr>
          <w:rFonts w:ascii="Times New Roman" w:hAnsi="Times New Roman" w:cs="Times New Roman"/>
          <w:b w:val="0"/>
          <w:sz w:val="24"/>
          <w:szCs w:val="24"/>
        </w:rPr>
        <w:t>0</w:t>
      </w:r>
      <w:r w:rsidRPr="00CD6FB5">
        <w:rPr>
          <w:rFonts w:ascii="Times New Roman" w:hAnsi="Times New Roman" w:cs="Times New Roman"/>
          <w:b w:val="0"/>
          <w:sz w:val="24"/>
          <w:szCs w:val="24"/>
        </w:rPr>
        <w:t xml:space="preserve">] </w:t>
      </w:r>
      <w:r w:rsidR="00571E9E" w:rsidRPr="00CD6FB5">
        <w:rPr>
          <w:rFonts w:ascii="Times New Roman" w:hAnsi="Times New Roman" w:cs="Times New Roman"/>
          <w:b w:val="0"/>
          <w:sz w:val="24"/>
          <w:szCs w:val="24"/>
        </w:rPr>
        <w:t xml:space="preserve">sastoji se od </w:t>
      </w:r>
      <w:r w:rsidRPr="00CD6FB5">
        <w:rPr>
          <w:rFonts w:ascii="Times New Roman" w:hAnsi="Times New Roman" w:cs="Times New Roman"/>
          <w:b w:val="0"/>
          <w:sz w:val="24"/>
          <w:szCs w:val="24"/>
        </w:rPr>
        <w:t>pojas</w:t>
      </w:r>
      <w:r w:rsidR="00571E9E" w:rsidRPr="00CD6FB5">
        <w:rPr>
          <w:rFonts w:ascii="Times New Roman" w:hAnsi="Times New Roman" w:cs="Times New Roman"/>
          <w:b w:val="0"/>
          <w:sz w:val="24"/>
          <w:szCs w:val="24"/>
        </w:rPr>
        <w:t>a</w:t>
      </w:r>
      <w:r w:rsidRPr="00CD6FB5">
        <w:rPr>
          <w:rFonts w:ascii="Times New Roman" w:hAnsi="Times New Roman" w:cs="Times New Roman"/>
          <w:b w:val="0"/>
          <w:sz w:val="24"/>
          <w:szCs w:val="24"/>
        </w:rPr>
        <w:t xml:space="preserve"> za mjerenje HR i akcelerometara za otkrivanje</w:t>
      </w:r>
      <w:r w:rsidR="00571E9E" w:rsidRPr="00CD6FB5">
        <w:rPr>
          <w:rFonts w:ascii="Times New Roman" w:hAnsi="Times New Roman" w:cs="Times New Roman"/>
          <w:b w:val="0"/>
          <w:sz w:val="24"/>
          <w:szCs w:val="24"/>
        </w:rPr>
        <w:t xml:space="preserve"> položaja trupa </w:t>
      </w:r>
      <w:r w:rsidR="00684B80" w:rsidRPr="00CD6FB5">
        <w:rPr>
          <w:rFonts w:ascii="Times New Roman" w:hAnsi="Times New Roman" w:cs="Times New Roman"/>
          <w:b w:val="0"/>
          <w:sz w:val="24"/>
          <w:szCs w:val="24"/>
        </w:rPr>
        <w:t>te detekcije pada</w:t>
      </w:r>
      <w:r w:rsidR="004C74B2" w:rsidRPr="00CD6FB5">
        <w:rPr>
          <w:rFonts w:ascii="Times New Roman" w:hAnsi="Times New Roman" w:cs="Times New Roman"/>
          <w:b w:val="0"/>
          <w:sz w:val="24"/>
          <w:szCs w:val="24"/>
        </w:rPr>
        <w:t xml:space="preserve"> korisnik. </w:t>
      </w:r>
      <w:r w:rsidR="00CD6FB5" w:rsidRPr="00CD6FB5">
        <w:rPr>
          <w:rFonts w:ascii="Times New Roman" w:hAnsi="Times New Roman" w:cs="Times New Roman"/>
          <w:b w:val="0"/>
          <w:sz w:val="24"/>
          <w:szCs w:val="24"/>
        </w:rPr>
        <w:t>Osim toga sadrži i</w:t>
      </w:r>
      <w:r w:rsidRPr="00CD6FB5">
        <w:rPr>
          <w:rFonts w:ascii="Times New Roman" w:hAnsi="Times New Roman" w:cs="Times New Roman"/>
          <w:b w:val="0"/>
          <w:sz w:val="24"/>
          <w:szCs w:val="24"/>
        </w:rPr>
        <w:t xml:space="preserve"> impulsni oksimetar </w:t>
      </w:r>
      <w:r w:rsidR="00CD6FB5" w:rsidRPr="00CD6FB5">
        <w:rPr>
          <w:rFonts w:ascii="Times New Roman" w:hAnsi="Times New Roman" w:cs="Times New Roman"/>
          <w:b w:val="0"/>
          <w:sz w:val="24"/>
          <w:szCs w:val="24"/>
        </w:rPr>
        <w:t xml:space="preserve">smješten </w:t>
      </w:r>
      <w:r w:rsidRPr="00CD6FB5">
        <w:rPr>
          <w:rFonts w:ascii="Times New Roman" w:hAnsi="Times New Roman" w:cs="Times New Roman"/>
          <w:b w:val="0"/>
          <w:sz w:val="24"/>
          <w:szCs w:val="24"/>
        </w:rPr>
        <w:t>na čelu</w:t>
      </w:r>
      <w:r w:rsidR="00CD6FB5" w:rsidRPr="00CD6FB5">
        <w:rPr>
          <w:rFonts w:ascii="Times New Roman" w:hAnsi="Times New Roman" w:cs="Times New Roman"/>
          <w:b w:val="0"/>
          <w:sz w:val="24"/>
          <w:szCs w:val="24"/>
        </w:rPr>
        <w:t xml:space="preserve"> korisnika te</w:t>
      </w:r>
      <w:r w:rsidRPr="00CD6FB5">
        <w:rPr>
          <w:rFonts w:ascii="Times New Roman" w:hAnsi="Times New Roman" w:cs="Times New Roman"/>
          <w:b w:val="0"/>
          <w:sz w:val="24"/>
          <w:szCs w:val="24"/>
        </w:rPr>
        <w:t xml:space="preserve"> mikrokontroler za pre</w:t>
      </w:r>
      <w:r w:rsidR="00CD6FB5" w:rsidRPr="00CD6FB5">
        <w:rPr>
          <w:rFonts w:ascii="Times New Roman" w:hAnsi="Times New Roman" w:cs="Times New Roman"/>
          <w:b w:val="0"/>
          <w:sz w:val="24"/>
          <w:szCs w:val="24"/>
        </w:rPr>
        <w:t>t</w:t>
      </w:r>
      <w:r w:rsidRPr="00CD6FB5">
        <w:rPr>
          <w:rFonts w:ascii="Times New Roman" w:hAnsi="Times New Roman" w:cs="Times New Roman"/>
          <w:b w:val="0"/>
          <w:sz w:val="24"/>
          <w:szCs w:val="24"/>
        </w:rPr>
        <w:t xml:space="preserve">procesiranje signala, ZigBee modul za bežični prijenos podataka i bateriju za </w:t>
      </w:r>
      <w:r w:rsidR="00CD6FB5" w:rsidRPr="00CD6FB5">
        <w:rPr>
          <w:rFonts w:ascii="Times New Roman" w:hAnsi="Times New Roman" w:cs="Times New Roman"/>
          <w:b w:val="0"/>
          <w:sz w:val="24"/>
          <w:szCs w:val="24"/>
        </w:rPr>
        <w:t>napajanje</w:t>
      </w:r>
      <w:r w:rsidRPr="00CD6FB5">
        <w:rPr>
          <w:rFonts w:ascii="Times New Roman" w:hAnsi="Times New Roman" w:cs="Times New Roman"/>
          <w:b w:val="0"/>
          <w:sz w:val="24"/>
          <w:szCs w:val="24"/>
        </w:rPr>
        <w:t xml:space="preserve">. </w:t>
      </w:r>
    </w:p>
    <w:p w:rsidR="00895FB8" w:rsidRPr="00111035" w:rsidRDefault="00895FB8" w:rsidP="00805F0A">
      <w:pPr>
        <w:pStyle w:val="Naslovnica"/>
        <w:jc w:val="both"/>
        <w:rPr>
          <w:rFonts w:ascii="Times New Roman" w:hAnsi="Times New Roman" w:cs="Times New Roman"/>
          <w:b w:val="0"/>
          <w:sz w:val="24"/>
          <w:szCs w:val="24"/>
        </w:rPr>
      </w:pPr>
      <w:r w:rsidRPr="00EC2AD2">
        <w:rPr>
          <w:rFonts w:ascii="Times New Roman" w:hAnsi="Times New Roman" w:cs="Times New Roman"/>
          <w:b w:val="0"/>
          <w:sz w:val="24"/>
          <w:szCs w:val="24"/>
        </w:rPr>
        <w:t>Europski integrirani projekt nazvan ProeTEX (</w:t>
      </w:r>
      <w:r w:rsidR="001F6D94" w:rsidRPr="00EC2AD2">
        <w:rPr>
          <w:rFonts w:ascii="Times New Roman" w:hAnsi="Times New Roman" w:cs="Times New Roman"/>
          <w:b w:val="0"/>
          <w:sz w:val="24"/>
          <w:szCs w:val="24"/>
        </w:rPr>
        <w:t>eng. Protection eTextiles: Micro-Nano-Structured fiber systems for Emergency-DisasterWear</w:t>
      </w:r>
      <w:r w:rsidR="00D320B3" w:rsidRPr="00EC2AD2">
        <w:rPr>
          <w:rFonts w:ascii="Times New Roman" w:hAnsi="Times New Roman" w:cs="Times New Roman"/>
          <w:b w:val="0"/>
          <w:sz w:val="24"/>
          <w:szCs w:val="24"/>
        </w:rPr>
        <w:t>) [11</w:t>
      </w:r>
      <w:r w:rsidRPr="00EC2AD2">
        <w:rPr>
          <w:rFonts w:ascii="Times New Roman" w:hAnsi="Times New Roman" w:cs="Times New Roman"/>
          <w:b w:val="0"/>
          <w:sz w:val="24"/>
          <w:szCs w:val="24"/>
        </w:rPr>
        <w:t xml:space="preserve">] predstavlja novu generaciju "pametnih" odjevnih predmeta za </w:t>
      </w:r>
      <w:r w:rsidR="001F6D94" w:rsidRPr="00EC2AD2">
        <w:rPr>
          <w:rFonts w:ascii="Times New Roman" w:hAnsi="Times New Roman" w:cs="Times New Roman"/>
          <w:b w:val="0"/>
          <w:sz w:val="24"/>
          <w:szCs w:val="24"/>
        </w:rPr>
        <w:t>vatrogasce</w:t>
      </w:r>
      <w:r w:rsidRPr="00EC2AD2">
        <w:rPr>
          <w:rFonts w:ascii="Times New Roman" w:hAnsi="Times New Roman" w:cs="Times New Roman"/>
          <w:b w:val="0"/>
          <w:sz w:val="24"/>
          <w:szCs w:val="24"/>
        </w:rPr>
        <w:t xml:space="preserve">. </w:t>
      </w:r>
      <w:r w:rsidR="007610B6" w:rsidRPr="00EC2AD2">
        <w:rPr>
          <w:rFonts w:ascii="Times New Roman" w:hAnsi="Times New Roman" w:cs="Times New Roman"/>
          <w:b w:val="0"/>
          <w:sz w:val="24"/>
          <w:szCs w:val="24"/>
        </w:rPr>
        <w:t>Cijeli sustav se obuhvaća tri odijevna predmeta</w:t>
      </w:r>
      <w:r w:rsidRPr="00EC2AD2">
        <w:rPr>
          <w:rFonts w:ascii="Times New Roman" w:hAnsi="Times New Roman" w:cs="Times New Roman"/>
          <w:b w:val="0"/>
          <w:sz w:val="24"/>
          <w:szCs w:val="24"/>
        </w:rPr>
        <w:t xml:space="preserve">: majicu, jaknu i par čizama. </w:t>
      </w:r>
      <w:r w:rsidRPr="00D46493">
        <w:rPr>
          <w:rFonts w:ascii="Times New Roman" w:hAnsi="Times New Roman" w:cs="Times New Roman"/>
          <w:b w:val="0"/>
          <w:sz w:val="24"/>
          <w:szCs w:val="24"/>
        </w:rPr>
        <w:t xml:space="preserve">Sustav omogućuje otkrivanje parametara zdravstvenog stanja korisnika (HR, brzina disanja, tjelesne temperature, zasićenosti kisika u krvi, </w:t>
      </w:r>
      <w:r w:rsidR="004E3253" w:rsidRPr="00D46493">
        <w:rPr>
          <w:rFonts w:ascii="Times New Roman" w:hAnsi="Times New Roman" w:cs="Times New Roman"/>
          <w:b w:val="0"/>
          <w:sz w:val="24"/>
          <w:szCs w:val="24"/>
        </w:rPr>
        <w:t>lokacijskoj poziciji korisnika</w:t>
      </w:r>
      <w:r w:rsidRPr="00D46493">
        <w:rPr>
          <w:rFonts w:ascii="Times New Roman" w:hAnsi="Times New Roman" w:cs="Times New Roman"/>
          <w:b w:val="0"/>
          <w:sz w:val="24"/>
          <w:szCs w:val="24"/>
        </w:rPr>
        <w:t>, aktivnosti i položaju</w:t>
      </w:r>
      <w:r w:rsidR="004E3253" w:rsidRPr="00D46493">
        <w:rPr>
          <w:rFonts w:ascii="Times New Roman" w:hAnsi="Times New Roman" w:cs="Times New Roman"/>
          <w:b w:val="0"/>
          <w:sz w:val="24"/>
          <w:szCs w:val="24"/>
        </w:rPr>
        <w:t xml:space="preserve"> trupa korisnika</w:t>
      </w:r>
      <w:r w:rsidR="00F85A28" w:rsidRPr="00D46493">
        <w:rPr>
          <w:rFonts w:ascii="Times New Roman" w:hAnsi="Times New Roman" w:cs="Times New Roman"/>
          <w:b w:val="0"/>
          <w:sz w:val="24"/>
          <w:szCs w:val="24"/>
        </w:rPr>
        <w:t>) te</w:t>
      </w:r>
      <w:r w:rsidRPr="00D46493">
        <w:rPr>
          <w:rFonts w:ascii="Times New Roman" w:hAnsi="Times New Roman" w:cs="Times New Roman"/>
          <w:b w:val="0"/>
          <w:sz w:val="24"/>
          <w:szCs w:val="24"/>
        </w:rPr>
        <w:t xml:space="preserve"> </w:t>
      </w:r>
      <w:r w:rsidR="00F85A28" w:rsidRPr="00D46493">
        <w:rPr>
          <w:rFonts w:ascii="Times New Roman" w:hAnsi="Times New Roman" w:cs="Times New Roman"/>
          <w:b w:val="0"/>
          <w:sz w:val="24"/>
          <w:szCs w:val="24"/>
        </w:rPr>
        <w:t>parametara iz</w:t>
      </w:r>
      <w:r w:rsidRPr="00D46493">
        <w:rPr>
          <w:rFonts w:ascii="Times New Roman" w:hAnsi="Times New Roman" w:cs="Times New Roman"/>
          <w:b w:val="0"/>
          <w:sz w:val="24"/>
          <w:szCs w:val="24"/>
        </w:rPr>
        <w:t xml:space="preserve"> okoline (vanjska temperatura, prisutnost toksičnih plinova i toplin</w:t>
      </w:r>
      <w:r w:rsidR="00F85A28" w:rsidRPr="00D46493">
        <w:rPr>
          <w:rFonts w:ascii="Times New Roman" w:hAnsi="Times New Roman" w:cs="Times New Roman"/>
          <w:b w:val="0"/>
          <w:sz w:val="24"/>
          <w:szCs w:val="24"/>
        </w:rPr>
        <w:t>ski tok koji prolazi kroz odjeću</w:t>
      </w:r>
      <w:r w:rsidRPr="00D46493">
        <w:rPr>
          <w:rFonts w:ascii="Times New Roman" w:hAnsi="Times New Roman" w:cs="Times New Roman"/>
          <w:b w:val="0"/>
          <w:sz w:val="24"/>
          <w:szCs w:val="24"/>
        </w:rPr>
        <w:t xml:space="preserve">). </w:t>
      </w:r>
      <w:r w:rsidRPr="0025685D">
        <w:rPr>
          <w:rFonts w:ascii="Times New Roman" w:hAnsi="Times New Roman" w:cs="Times New Roman"/>
          <w:b w:val="0"/>
          <w:sz w:val="24"/>
          <w:szCs w:val="24"/>
        </w:rPr>
        <w:t xml:space="preserve">Čizme su sadržavale CO2 senzore i ZigBee modul. </w:t>
      </w:r>
      <w:r w:rsidR="0025685D">
        <w:rPr>
          <w:rFonts w:ascii="Times New Roman" w:hAnsi="Times New Roman" w:cs="Times New Roman"/>
          <w:b w:val="0"/>
          <w:sz w:val="24"/>
          <w:szCs w:val="24"/>
        </w:rPr>
        <w:t>K</w:t>
      </w:r>
      <w:r w:rsidRPr="0025685D">
        <w:rPr>
          <w:rFonts w:ascii="Times New Roman" w:hAnsi="Times New Roman" w:cs="Times New Roman"/>
          <w:b w:val="0"/>
          <w:sz w:val="24"/>
          <w:szCs w:val="24"/>
        </w:rPr>
        <w:t xml:space="preserve">omunikacijski i alarmni moduli priključeni </w:t>
      </w:r>
      <w:r w:rsidR="0025685D">
        <w:rPr>
          <w:rFonts w:ascii="Times New Roman" w:hAnsi="Times New Roman" w:cs="Times New Roman"/>
          <w:b w:val="0"/>
          <w:sz w:val="24"/>
          <w:szCs w:val="24"/>
        </w:rPr>
        <w:t xml:space="preserve">na odjeću korisnika služe </w:t>
      </w:r>
      <w:r w:rsidRPr="0025685D">
        <w:rPr>
          <w:rFonts w:ascii="Times New Roman" w:hAnsi="Times New Roman" w:cs="Times New Roman"/>
          <w:b w:val="0"/>
          <w:sz w:val="24"/>
          <w:szCs w:val="24"/>
        </w:rPr>
        <w:t>za prijenos korisnih informacija upravitelju operacije i pružanje vizualnih i akustičkih upozorenja kada su otkrivene opasne s</w:t>
      </w:r>
      <w:r w:rsidR="00D320B3" w:rsidRPr="0025685D">
        <w:rPr>
          <w:rFonts w:ascii="Times New Roman" w:hAnsi="Times New Roman" w:cs="Times New Roman"/>
          <w:b w:val="0"/>
          <w:sz w:val="24"/>
          <w:szCs w:val="24"/>
        </w:rPr>
        <w:t>ituacije.</w:t>
      </w:r>
      <w:r w:rsidR="00D320B3" w:rsidRPr="00114ABA">
        <w:rPr>
          <w:rFonts w:ascii="Times New Roman" w:hAnsi="Times New Roman" w:cs="Times New Roman"/>
          <w:b w:val="0"/>
          <w:sz w:val="24"/>
          <w:szCs w:val="24"/>
        </w:rPr>
        <w:t xml:space="preserve"> Drugi članak [12</w:t>
      </w:r>
      <w:r w:rsidRPr="00114ABA">
        <w:rPr>
          <w:rFonts w:ascii="Times New Roman" w:hAnsi="Times New Roman" w:cs="Times New Roman"/>
          <w:b w:val="0"/>
          <w:sz w:val="24"/>
          <w:szCs w:val="24"/>
        </w:rPr>
        <w:t>] pre</w:t>
      </w:r>
      <w:r w:rsidR="00CB039A" w:rsidRPr="00114ABA">
        <w:rPr>
          <w:rFonts w:ascii="Times New Roman" w:hAnsi="Times New Roman" w:cs="Times New Roman"/>
          <w:b w:val="0"/>
          <w:sz w:val="24"/>
          <w:szCs w:val="24"/>
        </w:rPr>
        <w:t>dstavlja dizajn i razvoj STant sustava</w:t>
      </w:r>
      <w:r w:rsidRPr="00114ABA">
        <w:rPr>
          <w:rFonts w:ascii="Times New Roman" w:hAnsi="Times New Roman" w:cs="Times New Roman"/>
          <w:b w:val="0"/>
          <w:sz w:val="24"/>
          <w:szCs w:val="24"/>
        </w:rPr>
        <w:t xml:space="preserve">, jeftinog, nosivog sustava za praćenje pokreta </w:t>
      </w:r>
      <w:r w:rsidR="00CB039A" w:rsidRPr="00114ABA">
        <w:rPr>
          <w:rFonts w:ascii="Times New Roman" w:hAnsi="Times New Roman" w:cs="Times New Roman"/>
          <w:b w:val="0"/>
          <w:sz w:val="24"/>
          <w:szCs w:val="24"/>
        </w:rPr>
        <w:t xml:space="preserve">tijela </w:t>
      </w:r>
      <w:r w:rsidR="008046E2" w:rsidRPr="00114ABA">
        <w:rPr>
          <w:rFonts w:ascii="Times New Roman" w:hAnsi="Times New Roman" w:cs="Times New Roman"/>
          <w:b w:val="0"/>
          <w:sz w:val="24"/>
          <w:szCs w:val="24"/>
        </w:rPr>
        <w:t>(</w:t>
      </w:r>
      <w:r w:rsidR="00CB039A" w:rsidRPr="00114ABA">
        <w:rPr>
          <w:rFonts w:ascii="Times New Roman" w:hAnsi="Times New Roman" w:cs="Times New Roman"/>
          <w:b w:val="0"/>
          <w:sz w:val="24"/>
          <w:szCs w:val="24"/>
        </w:rPr>
        <w:t>od struka na dolje</w:t>
      </w:r>
      <w:r w:rsidR="008046E2" w:rsidRPr="00114ABA">
        <w:rPr>
          <w:rFonts w:ascii="Times New Roman" w:hAnsi="Times New Roman" w:cs="Times New Roman"/>
          <w:b w:val="0"/>
          <w:sz w:val="24"/>
          <w:szCs w:val="24"/>
        </w:rPr>
        <w:t>)</w:t>
      </w:r>
      <w:r w:rsidR="00CB039A" w:rsidRPr="00114ABA">
        <w:rPr>
          <w:rFonts w:ascii="Times New Roman" w:hAnsi="Times New Roman" w:cs="Times New Roman"/>
          <w:b w:val="0"/>
          <w:sz w:val="24"/>
          <w:szCs w:val="24"/>
        </w:rPr>
        <w:t xml:space="preserve"> prilikom dugotrajnih treninga</w:t>
      </w:r>
      <w:r w:rsidRPr="00114ABA">
        <w:rPr>
          <w:rFonts w:ascii="Times New Roman" w:hAnsi="Times New Roman" w:cs="Times New Roman"/>
          <w:b w:val="0"/>
          <w:sz w:val="24"/>
          <w:szCs w:val="24"/>
        </w:rPr>
        <w:t xml:space="preserve">. </w:t>
      </w:r>
      <w:r w:rsidR="008046E2" w:rsidRPr="00114ABA">
        <w:rPr>
          <w:rFonts w:ascii="Times New Roman" w:hAnsi="Times New Roman" w:cs="Times New Roman"/>
          <w:b w:val="0"/>
          <w:sz w:val="24"/>
          <w:szCs w:val="24"/>
        </w:rPr>
        <w:t>Susatav se sastoji od više minijaturnih</w:t>
      </w:r>
      <w:r w:rsidRPr="00114ABA">
        <w:rPr>
          <w:rFonts w:ascii="Times New Roman" w:hAnsi="Times New Roman" w:cs="Times New Roman"/>
          <w:b w:val="0"/>
          <w:sz w:val="24"/>
          <w:szCs w:val="24"/>
        </w:rPr>
        <w:t xml:space="preserve"> </w:t>
      </w:r>
      <w:r w:rsidR="008046E2" w:rsidRPr="00114ABA">
        <w:rPr>
          <w:rFonts w:ascii="Times New Roman" w:hAnsi="Times New Roman" w:cs="Times New Roman"/>
          <w:b w:val="0"/>
          <w:sz w:val="24"/>
          <w:szCs w:val="24"/>
        </w:rPr>
        <w:t>inercijskih senzora koji su</w:t>
      </w:r>
      <w:r w:rsidRPr="00114ABA">
        <w:rPr>
          <w:rFonts w:ascii="Times New Roman" w:hAnsi="Times New Roman" w:cs="Times New Roman"/>
          <w:b w:val="0"/>
          <w:sz w:val="24"/>
          <w:szCs w:val="24"/>
        </w:rPr>
        <w:t xml:space="preserve"> integriranim u </w:t>
      </w:r>
      <w:r w:rsidR="00114ABA" w:rsidRPr="00114ABA">
        <w:rPr>
          <w:rFonts w:ascii="Times New Roman" w:hAnsi="Times New Roman" w:cs="Times New Roman"/>
          <w:b w:val="0"/>
          <w:sz w:val="24"/>
          <w:szCs w:val="24"/>
        </w:rPr>
        <w:t>nogavicama</w:t>
      </w:r>
      <w:r w:rsidRPr="00114ABA">
        <w:rPr>
          <w:rFonts w:ascii="Times New Roman" w:hAnsi="Times New Roman" w:cs="Times New Roman"/>
          <w:b w:val="0"/>
          <w:sz w:val="24"/>
          <w:szCs w:val="24"/>
        </w:rPr>
        <w:t xml:space="preserve"> hlača i čarapa </w:t>
      </w:r>
      <w:r w:rsidR="00114ABA" w:rsidRPr="00114ABA">
        <w:rPr>
          <w:rFonts w:ascii="Times New Roman" w:hAnsi="Times New Roman" w:cs="Times New Roman"/>
          <w:b w:val="0"/>
          <w:sz w:val="24"/>
          <w:szCs w:val="24"/>
        </w:rPr>
        <w:t>te su međusobno</w:t>
      </w:r>
      <w:r w:rsidR="008046E2" w:rsidRPr="00114ABA">
        <w:rPr>
          <w:rFonts w:ascii="Times New Roman" w:hAnsi="Times New Roman" w:cs="Times New Roman"/>
          <w:b w:val="0"/>
          <w:sz w:val="24"/>
          <w:szCs w:val="24"/>
        </w:rPr>
        <w:t xml:space="preserve"> spojeni preko</w:t>
      </w:r>
      <w:r w:rsidRPr="00114ABA">
        <w:rPr>
          <w:rFonts w:ascii="Times New Roman" w:hAnsi="Times New Roman" w:cs="Times New Roman"/>
          <w:b w:val="0"/>
          <w:sz w:val="24"/>
          <w:szCs w:val="24"/>
        </w:rPr>
        <w:t xml:space="preserve"> tekstilnih kabela. </w:t>
      </w:r>
      <w:r w:rsidR="00114ABA" w:rsidRPr="00114ABA">
        <w:rPr>
          <w:rFonts w:ascii="Times New Roman" w:hAnsi="Times New Roman" w:cs="Times New Roman"/>
          <w:b w:val="0"/>
          <w:sz w:val="24"/>
          <w:szCs w:val="24"/>
        </w:rPr>
        <w:t>Inercijski senzori se nalaze na zdjelicama</w:t>
      </w:r>
      <w:r w:rsidRPr="00114ABA">
        <w:rPr>
          <w:rFonts w:ascii="Times New Roman" w:hAnsi="Times New Roman" w:cs="Times New Roman"/>
          <w:b w:val="0"/>
          <w:sz w:val="24"/>
          <w:szCs w:val="24"/>
        </w:rPr>
        <w:t xml:space="preserve">, </w:t>
      </w:r>
      <w:r w:rsidR="00114ABA" w:rsidRPr="00114ABA">
        <w:rPr>
          <w:rFonts w:ascii="Times New Roman" w:hAnsi="Times New Roman" w:cs="Times New Roman"/>
          <w:b w:val="0"/>
          <w:sz w:val="24"/>
          <w:szCs w:val="24"/>
        </w:rPr>
        <w:t>iznad koljena i ispod koljena</w:t>
      </w:r>
      <w:r w:rsidRPr="00114ABA">
        <w:rPr>
          <w:rFonts w:ascii="Times New Roman" w:hAnsi="Times New Roman" w:cs="Times New Roman"/>
          <w:b w:val="0"/>
          <w:sz w:val="24"/>
          <w:szCs w:val="24"/>
        </w:rPr>
        <w:t xml:space="preserve">. Rezultat je lagana, podesiva platforma s visokom udobnošću nošenja za svakodnevnu </w:t>
      </w:r>
      <w:r w:rsidRPr="00111035">
        <w:rPr>
          <w:rFonts w:ascii="Times New Roman" w:hAnsi="Times New Roman" w:cs="Times New Roman"/>
          <w:b w:val="0"/>
          <w:sz w:val="24"/>
          <w:szCs w:val="24"/>
        </w:rPr>
        <w:lastRenderedPageBreak/>
        <w:t xml:space="preserve">uporabu. Mnogo se članaka bavi prevencijom pada kod starijih osoba. </w:t>
      </w:r>
      <w:r w:rsidR="00C45421" w:rsidRPr="00111035">
        <w:rPr>
          <w:rFonts w:ascii="Times New Roman" w:hAnsi="Times New Roman" w:cs="Times New Roman"/>
          <w:b w:val="0"/>
          <w:sz w:val="24"/>
          <w:szCs w:val="24"/>
        </w:rPr>
        <w:t>Europski p</w:t>
      </w:r>
      <w:r w:rsidRPr="00111035">
        <w:rPr>
          <w:rFonts w:ascii="Times New Roman" w:hAnsi="Times New Roman" w:cs="Times New Roman"/>
          <w:b w:val="0"/>
          <w:sz w:val="24"/>
          <w:szCs w:val="24"/>
        </w:rPr>
        <w:t>rojekt "</w:t>
      </w:r>
      <w:r w:rsidR="00AE4E58" w:rsidRPr="00111035">
        <w:rPr>
          <w:rFonts w:ascii="Times New Roman" w:hAnsi="Times New Roman" w:cs="Times New Roman"/>
          <w:b w:val="0"/>
          <w:sz w:val="24"/>
          <w:szCs w:val="24"/>
        </w:rPr>
        <w:t xml:space="preserve">Self Mobility Improvement in the eLderly by counteractING falls </w:t>
      </w:r>
      <w:r w:rsidR="00D320B3" w:rsidRPr="00111035">
        <w:rPr>
          <w:rFonts w:ascii="Times New Roman" w:hAnsi="Times New Roman" w:cs="Times New Roman"/>
          <w:b w:val="0"/>
          <w:sz w:val="24"/>
          <w:szCs w:val="24"/>
        </w:rPr>
        <w:t>" (projekt SMILING) [13</w:t>
      </w:r>
      <w:r w:rsidRPr="00111035">
        <w:rPr>
          <w:rFonts w:ascii="Times New Roman" w:hAnsi="Times New Roman" w:cs="Times New Roman"/>
          <w:b w:val="0"/>
          <w:sz w:val="24"/>
          <w:szCs w:val="24"/>
        </w:rPr>
        <w:t>] imao je za cilj poboljšanje hod</w:t>
      </w:r>
      <w:r w:rsidR="00AE4E58" w:rsidRPr="00111035">
        <w:rPr>
          <w:rFonts w:ascii="Times New Roman" w:hAnsi="Times New Roman" w:cs="Times New Roman"/>
          <w:b w:val="0"/>
          <w:sz w:val="24"/>
          <w:szCs w:val="24"/>
        </w:rPr>
        <w:t>a i ravnoteže</w:t>
      </w:r>
      <w:r w:rsidRPr="00111035">
        <w:rPr>
          <w:rFonts w:ascii="Times New Roman" w:hAnsi="Times New Roman" w:cs="Times New Roman"/>
          <w:b w:val="0"/>
          <w:sz w:val="24"/>
          <w:szCs w:val="24"/>
        </w:rPr>
        <w:t xml:space="preserve"> tijekom šetnje motoriziranim cipelama. </w:t>
      </w:r>
    </w:p>
    <w:p w:rsidR="001934F1" w:rsidRDefault="001934F1" w:rsidP="00373D5B">
      <w:pPr>
        <w:pStyle w:val="Naslovnica"/>
        <w:jc w:val="both"/>
        <w:rPr>
          <w:rFonts w:ascii="Times New Roman" w:hAnsi="Times New Roman" w:cs="Times New Roman"/>
          <w:b w:val="0"/>
          <w:sz w:val="24"/>
          <w:szCs w:val="24"/>
        </w:rPr>
      </w:pPr>
    </w:p>
    <w:p w:rsidR="002E55B9" w:rsidRPr="002E55B9" w:rsidRDefault="002E55B9" w:rsidP="002E55B9">
      <w:pPr>
        <w:pStyle w:val="Heading2"/>
        <w:rPr>
          <w:sz w:val="25"/>
        </w:rPr>
      </w:pPr>
      <w:bookmarkStart w:id="5" w:name="_Toc485127209"/>
      <w:r>
        <w:rPr>
          <w:sz w:val="25"/>
        </w:rPr>
        <w:t>2.3</w:t>
      </w:r>
      <w:r w:rsidRPr="002E55B9">
        <w:rPr>
          <w:sz w:val="25"/>
        </w:rPr>
        <w:t xml:space="preserve"> </w:t>
      </w:r>
      <w:r w:rsidR="0053494B">
        <w:rPr>
          <w:sz w:val="25"/>
        </w:rPr>
        <w:t>Nosiva sučelja – ukrasni predmeti</w:t>
      </w:r>
      <w:bookmarkEnd w:id="5"/>
    </w:p>
    <w:p w:rsidR="000C2FDC" w:rsidRDefault="000C2FDC" w:rsidP="009F55E2">
      <w:pPr>
        <w:pStyle w:val="Naslovnica"/>
        <w:ind w:firstLine="0"/>
        <w:jc w:val="both"/>
        <w:rPr>
          <w:rFonts w:ascii="Times New Roman" w:hAnsi="Times New Roman" w:cs="Times New Roman"/>
          <w:b w:val="0"/>
          <w:sz w:val="24"/>
          <w:szCs w:val="24"/>
        </w:rPr>
      </w:pPr>
    </w:p>
    <w:p w:rsidR="00132510" w:rsidRPr="00132510" w:rsidRDefault="00132510" w:rsidP="00132510">
      <w:pPr>
        <w:pStyle w:val="Naslovnica"/>
        <w:jc w:val="both"/>
        <w:rPr>
          <w:rFonts w:ascii="Times New Roman" w:hAnsi="Times New Roman" w:cs="Times New Roman"/>
          <w:b w:val="0"/>
          <w:sz w:val="24"/>
          <w:szCs w:val="24"/>
        </w:rPr>
      </w:pPr>
      <w:r w:rsidRPr="00132510">
        <w:rPr>
          <w:rFonts w:ascii="Times New Roman" w:hAnsi="Times New Roman" w:cs="Times New Roman"/>
          <w:b w:val="0"/>
          <w:sz w:val="24"/>
          <w:szCs w:val="24"/>
        </w:rPr>
        <w:t>Područja primjene nosivih sučelja izvedenih u obliku ukrasnih predmeta uglavnom se preklapaju s onima izvedenima u obliku odjevnih predmeta. Neki od primjera ukrasnih oredmeta su pametne naočale, prstenje i pojasevi.</w:t>
      </w:r>
    </w:p>
    <w:p w:rsidR="00132510" w:rsidRPr="00132510" w:rsidRDefault="00132510" w:rsidP="00132510">
      <w:pPr>
        <w:pStyle w:val="Naslovnica"/>
        <w:jc w:val="both"/>
        <w:rPr>
          <w:rFonts w:ascii="Times New Roman" w:hAnsi="Times New Roman" w:cs="Times New Roman"/>
          <w:b w:val="0"/>
          <w:sz w:val="24"/>
          <w:szCs w:val="24"/>
        </w:rPr>
      </w:pPr>
      <w:r w:rsidRPr="00132510">
        <w:rPr>
          <w:rFonts w:ascii="Times New Roman" w:hAnsi="Times New Roman" w:cs="Times New Roman"/>
          <w:b w:val="0"/>
          <w:sz w:val="24"/>
          <w:szCs w:val="24"/>
        </w:rPr>
        <w:t>Brz razvoj tehnologije nosivih sučelja doveo je do nekoliko istraživanja povezanih s primjenom pametnih naočala u zdravstvu. U [14] autori predlažu opću arhitekturu sustava za prepoznavanje osobe koristeći integrirane podatke od različitih izvora. Pametne naočale integriraju podatke dobivene iz središnjeg zdravstvenog informacijskog sustava, s uređaja povezanih na pacijentu te od samog pacijenta. Razvili su tri metode identifikacije na temelju raspoznaje lica i korištenjem raspoznavanja grafičkih markera (QR kodovi i ponuđene kodove utemljene na bojama). Uzimajući u obzir rezultate razvijenih metoda sistem pruža pouzdane i brze rezultate prepoznavanja.</w:t>
      </w:r>
    </w:p>
    <w:p w:rsidR="00132510" w:rsidRPr="00132510" w:rsidRDefault="00132510" w:rsidP="00132510">
      <w:pPr>
        <w:pStyle w:val="Naslovnica"/>
        <w:jc w:val="both"/>
        <w:rPr>
          <w:rFonts w:ascii="Times New Roman" w:hAnsi="Times New Roman" w:cs="Times New Roman"/>
          <w:b w:val="0"/>
          <w:sz w:val="24"/>
          <w:szCs w:val="24"/>
        </w:rPr>
      </w:pPr>
      <w:r w:rsidRPr="00132510">
        <w:rPr>
          <w:rFonts w:ascii="Times New Roman" w:hAnsi="Times New Roman" w:cs="Times New Roman"/>
          <w:b w:val="0"/>
          <w:sz w:val="24"/>
          <w:szCs w:val="24"/>
        </w:rPr>
        <w:t>Nedavno, Google Glass je korišten u teletoksilogiji tijekom toksikoloških savjetovanja [15]. Toksikolog – konzultant, gledajući video prijenos, otkrio je da je kvaliteta zvučnog i vidnog prijenosa iskoristiva u 89% slučajeva, i da je šest pacijenata primilo protuotrove koje inače ne bi primili.</w:t>
      </w:r>
    </w:p>
    <w:p w:rsidR="00132510" w:rsidRPr="00132510" w:rsidRDefault="00132510" w:rsidP="00132510">
      <w:pPr>
        <w:pStyle w:val="Naslovnica"/>
        <w:jc w:val="both"/>
        <w:rPr>
          <w:rFonts w:ascii="Times New Roman" w:hAnsi="Times New Roman" w:cs="Times New Roman"/>
          <w:b w:val="0"/>
          <w:sz w:val="24"/>
          <w:szCs w:val="24"/>
        </w:rPr>
      </w:pPr>
      <w:r w:rsidRPr="00132510">
        <w:rPr>
          <w:rFonts w:ascii="Times New Roman" w:hAnsi="Times New Roman" w:cs="Times New Roman"/>
          <w:b w:val="0"/>
          <w:sz w:val="24"/>
          <w:szCs w:val="24"/>
        </w:rPr>
        <w:t>Korisnikov ručni zglob postao je savršeno mjesto za nosiva sučelja jer je vrlo pristupačan i vizualno efektan. Mnogi istraživači usmjerili su svoj dizajn i razvoj prema sustavima na bazi narukvica. Jedan od njih [16] predstavlja uređaj koji se nosi na zglobu i prstu, koji ima integrirane senzore za praćenje fizioloških parametara poput temperature kože, HR, i utjecaja tijela. Podaci sa senzora se integriraju i procesuiraju. Kako su autori izložili u članku, prototip uređaja je proizveden i opsežno testiran s vrlo dobrim rezultatima.</w:t>
      </w:r>
    </w:p>
    <w:p w:rsidR="00D721EC" w:rsidRDefault="00132510" w:rsidP="00D721EC">
      <w:pPr>
        <w:pStyle w:val="Naslovnica"/>
        <w:jc w:val="both"/>
        <w:rPr>
          <w:rFonts w:ascii="Times New Roman" w:hAnsi="Times New Roman" w:cs="Times New Roman"/>
          <w:b w:val="0"/>
          <w:sz w:val="24"/>
          <w:szCs w:val="24"/>
        </w:rPr>
      </w:pPr>
      <w:r w:rsidRPr="00132510">
        <w:rPr>
          <w:rFonts w:ascii="Times New Roman" w:hAnsi="Times New Roman" w:cs="Times New Roman"/>
          <w:b w:val="0"/>
          <w:sz w:val="24"/>
          <w:szCs w:val="24"/>
        </w:rPr>
        <w:t>Uz ručni zglob, zanimljiva lokacija za nosiva sučelja je struk. U [17] autori predstavljaju nosivi pojas za mjerenje otkucaja srca za ambulantno ECG nadgledanje koji se udobno može nositi na prsima ili na struku. Sistem pruža prijenos HR podataka na sportski sat za njihovo prikazivanje. Prema rezultatima, EKG signali s relativno dobrom kvalitetom su snimljeni u situacijama odmora i hoda kad je pojas nošen na struku.</w:t>
      </w:r>
    </w:p>
    <w:p w:rsidR="0053494B" w:rsidRPr="002E55B9" w:rsidRDefault="0053494B" w:rsidP="00D721EC">
      <w:pPr>
        <w:pStyle w:val="Heading2"/>
      </w:pPr>
      <w:bookmarkStart w:id="6" w:name="_Toc485127210"/>
      <w:r>
        <w:lastRenderedPageBreak/>
        <w:t>2.4</w:t>
      </w:r>
      <w:r w:rsidRPr="002E55B9">
        <w:t xml:space="preserve"> </w:t>
      </w:r>
      <w:r>
        <w:t>Napajanje i prikupljanje energije iz okoline</w:t>
      </w:r>
      <w:bookmarkEnd w:id="6"/>
    </w:p>
    <w:p w:rsidR="000C2FDC" w:rsidRDefault="000C2FDC" w:rsidP="00373D5B">
      <w:pPr>
        <w:pStyle w:val="Naslovnica"/>
        <w:jc w:val="both"/>
        <w:rPr>
          <w:rFonts w:ascii="Times New Roman" w:hAnsi="Times New Roman" w:cs="Times New Roman"/>
          <w:b w:val="0"/>
          <w:sz w:val="24"/>
          <w:szCs w:val="24"/>
        </w:rPr>
      </w:pPr>
    </w:p>
    <w:p w:rsidR="009F55E2" w:rsidRPr="00A468E8" w:rsidRDefault="00B052BA" w:rsidP="00225991">
      <w:pPr>
        <w:spacing w:after="120" w:line="360" w:lineRule="auto"/>
        <w:jc w:val="both"/>
      </w:pPr>
      <w:r>
        <w:rPr>
          <w:lang w:val="hr-HR"/>
        </w:rPr>
        <w:t>S</w:t>
      </w:r>
      <w:r w:rsidR="00076DEB">
        <w:rPr>
          <w:lang w:val="hr-HR"/>
        </w:rPr>
        <w:t xml:space="preserve"> obzirom </w:t>
      </w:r>
      <w:r>
        <w:rPr>
          <w:lang w:val="hr-HR"/>
        </w:rPr>
        <w:t>na činjenicu da nosiva sučelja trebaju</w:t>
      </w:r>
      <w:r w:rsidR="009F55E2" w:rsidRPr="009F55E2">
        <w:rPr>
          <w:lang w:val="hr-HR"/>
        </w:rPr>
        <w:t xml:space="preserve"> </w:t>
      </w:r>
      <w:r>
        <w:rPr>
          <w:lang w:val="hr-HR"/>
        </w:rPr>
        <w:t>omogućiti</w:t>
      </w:r>
      <w:r w:rsidR="009F55E2" w:rsidRPr="009F55E2">
        <w:rPr>
          <w:lang w:val="hr-HR"/>
        </w:rPr>
        <w:t xml:space="preserve"> dovoljno energije </w:t>
      </w:r>
      <w:r w:rsidR="00076DEB">
        <w:rPr>
          <w:lang w:val="hr-HR"/>
        </w:rPr>
        <w:t xml:space="preserve">za </w:t>
      </w:r>
      <w:r w:rsidR="00383CFB">
        <w:rPr>
          <w:lang w:val="hr-HR"/>
        </w:rPr>
        <w:t>neprestalni</w:t>
      </w:r>
      <w:r w:rsidR="00076DEB">
        <w:rPr>
          <w:lang w:val="hr-HR"/>
        </w:rPr>
        <w:t xml:space="preserve"> rad</w:t>
      </w:r>
      <w:r w:rsidR="00383CFB">
        <w:rPr>
          <w:lang w:val="hr-HR"/>
        </w:rPr>
        <w:t xml:space="preserve"> svih svojih komponenti,</w:t>
      </w:r>
      <w:r>
        <w:rPr>
          <w:lang w:val="hr-HR"/>
        </w:rPr>
        <w:t xml:space="preserve"> </w:t>
      </w:r>
      <w:r w:rsidR="00383CFB" w:rsidRPr="009F55E2">
        <w:rPr>
          <w:lang w:val="hr-HR"/>
        </w:rPr>
        <w:t xml:space="preserve">potrošnja </w:t>
      </w:r>
      <w:r w:rsidR="00383CFB">
        <w:rPr>
          <w:lang w:val="hr-HR"/>
        </w:rPr>
        <w:t xml:space="preserve">električne </w:t>
      </w:r>
      <w:r w:rsidR="00383CFB" w:rsidRPr="009F55E2">
        <w:rPr>
          <w:lang w:val="hr-HR"/>
        </w:rPr>
        <w:t>energij</w:t>
      </w:r>
      <w:r w:rsidR="00383CFB">
        <w:rPr>
          <w:lang w:val="hr-HR"/>
        </w:rPr>
        <w:t>e</w:t>
      </w:r>
      <w:r w:rsidR="00383CFB" w:rsidRPr="009F55E2">
        <w:rPr>
          <w:lang w:val="hr-HR"/>
        </w:rPr>
        <w:t xml:space="preserve"> </w:t>
      </w:r>
      <w:r w:rsidR="00383CFB">
        <w:rPr>
          <w:lang w:val="hr-HR"/>
        </w:rPr>
        <w:t xml:space="preserve">je postala jedna </w:t>
      </w:r>
      <w:r w:rsidRPr="009F55E2">
        <w:rPr>
          <w:lang w:val="hr-HR"/>
        </w:rPr>
        <w:t xml:space="preserve">od glavnih </w:t>
      </w:r>
      <w:r>
        <w:rPr>
          <w:lang w:val="hr-HR"/>
        </w:rPr>
        <w:t>problema</w:t>
      </w:r>
      <w:r w:rsidRPr="009F55E2">
        <w:rPr>
          <w:lang w:val="hr-HR"/>
        </w:rPr>
        <w:t xml:space="preserve"> </w:t>
      </w:r>
      <w:r w:rsidR="00383CFB">
        <w:rPr>
          <w:lang w:val="hr-HR"/>
        </w:rPr>
        <w:t>tj. izazova koja bi u budućnosti trebala odrediti daljni smjer razvoja nosivih sučelja</w:t>
      </w:r>
      <w:r w:rsidR="00076DEB">
        <w:rPr>
          <w:lang w:val="hr-HR"/>
        </w:rPr>
        <w:t xml:space="preserve">. </w:t>
      </w:r>
      <w:r w:rsidR="009F55E2" w:rsidRPr="009F55E2">
        <w:rPr>
          <w:lang w:val="hr-HR"/>
        </w:rPr>
        <w:t xml:space="preserve">Unatoč činjenici da </w:t>
      </w:r>
      <w:r w:rsidR="00493D60">
        <w:rPr>
          <w:lang w:val="hr-HR"/>
        </w:rPr>
        <w:t>takvi</w:t>
      </w:r>
      <w:r w:rsidR="009F55E2" w:rsidRPr="009F55E2">
        <w:rPr>
          <w:lang w:val="hr-HR"/>
        </w:rPr>
        <w:t xml:space="preserve"> uređaji koriste nisku </w:t>
      </w:r>
      <w:r w:rsidR="00076DEB">
        <w:rPr>
          <w:lang w:val="hr-HR"/>
        </w:rPr>
        <w:t xml:space="preserve">količinu </w:t>
      </w:r>
      <w:r w:rsidR="009F55E2" w:rsidRPr="009F55E2">
        <w:rPr>
          <w:lang w:val="hr-HR"/>
        </w:rPr>
        <w:t xml:space="preserve">energiju BLE (Bluetooth Low Energy), i dalje </w:t>
      </w:r>
      <w:r w:rsidR="00383CFB">
        <w:rPr>
          <w:lang w:val="hr-HR"/>
        </w:rPr>
        <w:t>postoji potreba za čestim punjenjem</w:t>
      </w:r>
      <w:r w:rsidR="00225991">
        <w:rPr>
          <w:lang w:val="hr-HR"/>
        </w:rPr>
        <w:t xml:space="preserve"> uslj</w:t>
      </w:r>
      <w:r w:rsidR="00000994">
        <w:rPr>
          <w:lang w:val="hr-HR"/>
        </w:rPr>
        <w:t>ed brze potrošnje</w:t>
      </w:r>
      <w:r w:rsidR="009F55E2" w:rsidRPr="009F55E2">
        <w:rPr>
          <w:lang w:val="hr-HR"/>
        </w:rPr>
        <w:t xml:space="preserve">. </w:t>
      </w:r>
      <w:r w:rsidR="00493D60">
        <w:rPr>
          <w:lang w:val="hr-HR"/>
        </w:rPr>
        <w:t>Nažalost, rješavanje pitanja napajanja i energetske potrošnje</w:t>
      </w:r>
      <w:r w:rsidR="00493D60" w:rsidRPr="009F55E2">
        <w:rPr>
          <w:lang w:val="hr-HR"/>
        </w:rPr>
        <w:t xml:space="preserve"> </w:t>
      </w:r>
      <w:r w:rsidR="00493D60">
        <w:rPr>
          <w:lang w:val="hr-HR"/>
        </w:rPr>
        <w:t>nosivih uređaja ne prati ubrzani i stalni napredak nosivih tehnologija</w:t>
      </w:r>
      <w:r w:rsidR="00493D60" w:rsidRPr="009F55E2">
        <w:rPr>
          <w:lang w:val="hr-HR"/>
        </w:rPr>
        <w:t xml:space="preserve">. </w:t>
      </w:r>
      <w:r w:rsidR="00493D60">
        <w:rPr>
          <w:lang w:val="hr-HR"/>
        </w:rPr>
        <w:t>Stoga, učinkovite</w:t>
      </w:r>
      <w:r w:rsidR="00A468E8">
        <w:rPr>
          <w:lang w:val="hr-HR"/>
        </w:rPr>
        <w:t xml:space="preserve"> baterije</w:t>
      </w:r>
      <w:r w:rsidR="009F55E2" w:rsidRPr="009F55E2">
        <w:rPr>
          <w:lang w:val="hr-HR"/>
        </w:rPr>
        <w:t xml:space="preserve"> za </w:t>
      </w:r>
      <w:r w:rsidR="00493D60">
        <w:rPr>
          <w:lang w:val="hr-HR"/>
        </w:rPr>
        <w:t>nosiva sučelja</w:t>
      </w:r>
      <w:r w:rsidR="009F55E2" w:rsidRPr="009F55E2">
        <w:rPr>
          <w:lang w:val="hr-HR"/>
        </w:rPr>
        <w:t xml:space="preserve"> proizvođačima</w:t>
      </w:r>
      <w:r w:rsidR="00225991">
        <w:rPr>
          <w:lang w:val="hr-HR"/>
        </w:rPr>
        <w:t>, danas,</w:t>
      </w:r>
      <w:r w:rsidR="009F55E2" w:rsidRPr="009F55E2">
        <w:rPr>
          <w:lang w:val="hr-HR"/>
        </w:rPr>
        <w:t xml:space="preserve"> </w:t>
      </w:r>
      <w:r w:rsidR="00493D60">
        <w:rPr>
          <w:lang w:val="hr-HR"/>
        </w:rPr>
        <w:t xml:space="preserve">predstavljaju </w:t>
      </w:r>
      <w:r w:rsidR="009F55E2" w:rsidRPr="009F55E2">
        <w:rPr>
          <w:lang w:val="hr-HR"/>
        </w:rPr>
        <w:t>najveći izazov.</w:t>
      </w:r>
      <w:r w:rsidR="00A468E8">
        <w:rPr>
          <w:lang w:val="hr-HR"/>
        </w:rPr>
        <w:t xml:space="preserve"> </w:t>
      </w:r>
      <w:r w:rsidR="00A468E8" w:rsidRPr="00A468E8">
        <w:rPr>
          <w:lang w:val="hr-HR"/>
        </w:rPr>
        <w:t>Baterije su</w:t>
      </w:r>
      <w:r w:rsidR="00A468E8">
        <w:rPr>
          <w:lang w:val="hr-HR"/>
        </w:rPr>
        <w:t>, ujedno, i</w:t>
      </w:r>
      <w:r w:rsidR="00A468E8" w:rsidRPr="00A468E8">
        <w:rPr>
          <w:lang w:val="hr-HR"/>
        </w:rPr>
        <w:t xml:space="preserve"> najčešći tip napajanja nosivih sučelja</w:t>
      </w:r>
      <w:r w:rsidR="00A468E8">
        <w:rPr>
          <w:lang w:val="hr-HR"/>
        </w:rPr>
        <w:t>, a k</w:t>
      </w:r>
      <w:r w:rsidR="00A468E8" w:rsidRPr="00A468E8">
        <w:rPr>
          <w:lang w:val="hr-HR"/>
        </w:rPr>
        <w:t>oriste se različiti tipovi</w:t>
      </w:r>
      <w:r w:rsidR="00A468E8">
        <w:rPr>
          <w:lang w:val="hr-HR"/>
        </w:rPr>
        <w:t xml:space="preserve"> baterija kao što su </w:t>
      </w:r>
      <w:r w:rsidR="00A468E8" w:rsidRPr="00A468E8">
        <w:rPr>
          <w:lang w:val="hr-HR"/>
        </w:rPr>
        <w:t>litij</w:t>
      </w:r>
      <w:r w:rsidR="00D6269A">
        <w:rPr>
          <w:lang w:val="hr-HR"/>
        </w:rPr>
        <w:t>-ionske, tankoslojne i grafitne</w:t>
      </w:r>
      <w:r w:rsidR="00A468E8" w:rsidRPr="00A468E8">
        <w:rPr>
          <w:lang w:val="hr-HR"/>
        </w:rPr>
        <w:t xml:space="preserve"> baterije zbog njihove veličine, težine i održavanja.</w:t>
      </w:r>
    </w:p>
    <w:p w:rsidR="00CE6A65" w:rsidRPr="00225991" w:rsidRDefault="00000994" w:rsidP="00225991">
      <w:pPr>
        <w:spacing w:after="120" w:line="360" w:lineRule="auto"/>
        <w:jc w:val="both"/>
        <w:rPr>
          <w:lang w:val="hr-HR"/>
        </w:rPr>
      </w:pPr>
      <w:r>
        <w:rPr>
          <w:lang w:val="hr-HR"/>
        </w:rPr>
        <w:t>Budući</w:t>
      </w:r>
      <w:r w:rsidR="00CE6A65">
        <w:rPr>
          <w:lang w:val="hr-HR"/>
        </w:rPr>
        <w:t xml:space="preserve"> da nosiva sučelja trebaju česta punjenja</w:t>
      </w:r>
      <w:r w:rsidR="00BB455A">
        <w:rPr>
          <w:lang w:val="hr-HR"/>
        </w:rPr>
        <w:t xml:space="preserve"> tj. koriste baterije kao </w:t>
      </w:r>
      <w:r>
        <w:rPr>
          <w:lang w:val="hr-HR"/>
        </w:rPr>
        <w:t xml:space="preserve">stalni </w:t>
      </w:r>
      <w:r w:rsidR="00BB455A">
        <w:rPr>
          <w:lang w:val="hr-HR"/>
        </w:rPr>
        <w:t>izvor energije</w:t>
      </w:r>
      <w:r w:rsidR="007D3A47">
        <w:rPr>
          <w:lang w:val="hr-HR"/>
        </w:rPr>
        <w:t>,</w:t>
      </w:r>
      <w:r w:rsidR="00CE6A65">
        <w:rPr>
          <w:lang w:val="hr-HR"/>
        </w:rPr>
        <w:t xml:space="preserve"> </w:t>
      </w:r>
      <w:r w:rsidR="007D3A47">
        <w:rPr>
          <w:lang w:val="hr-HR"/>
        </w:rPr>
        <w:t>otvara se</w:t>
      </w:r>
      <w:r w:rsidR="00CE6A65">
        <w:rPr>
          <w:lang w:val="hr-HR"/>
        </w:rPr>
        <w:t xml:space="preserve"> veliki potencijal za tehnologiju prikupljanja energije iz okoline uređaja (eng. </w:t>
      </w:r>
      <w:r w:rsidR="00CE6A65" w:rsidRPr="00CE6A65">
        <w:rPr>
          <w:i/>
          <w:lang w:val="hr-HR"/>
        </w:rPr>
        <w:t>energy harvesting</w:t>
      </w:r>
      <w:r w:rsidR="00CE6A65">
        <w:rPr>
          <w:lang w:val="hr-HR"/>
        </w:rPr>
        <w:t xml:space="preserve">). </w:t>
      </w:r>
      <w:r w:rsidR="007D3A47">
        <w:rPr>
          <w:lang w:val="hr-HR"/>
        </w:rPr>
        <w:t>Pritom se javljaju m</w:t>
      </w:r>
      <w:r w:rsidR="007D3A47" w:rsidRPr="007D3A47">
        <w:rPr>
          <w:lang w:val="hr-HR"/>
        </w:rPr>
        <w:t xml:space="preserve">noge prednosti za krajnjeg korisnika, uključujući smanjenu ovisnost o baterijama, smanjeni trošak </w:t>
      </w:r>
      <w:r>
        <w:rPr>
          <w:lang w:val="hr-HR"/>
        </w:rPr>
        <w:t>instalacije</w:t>
      </w:r>
      <w:r w:rsidR="007D3A47" w:rsidRPr="007D3A47">
        <w:rPr>
          <w:lang w:val="hr-HR"/>
        </w:rPr>
        <w:t xml:space="preserve"> i održavanje te zaštita</w:t>
      </w:r>
      <w:r w:rsidR="007D3A47">
        <w:rPr>
          <w:lang w:val="hr-HR"/>
        </w:rPr>
        <w:t xml:space="preserve"> okoliša</w:t>
      </w:r>
      <w:r w:rsidR="00007E37">
        <w:rPr>
          <w:lang w:val="hr-HR"/>
        </w:rPr>
        <w:t xml:space="preserve">. Umjesto da </w:t>
      </w:r>
      <w:r>
        <w:rPr>
          <w:lang w:val="hr-HR"/>
        </w:rPr>
        <w:t>se nosiva sučelja napajaju</w:t>
      </w:r>
      <w:r w:rsidR="00007E37">
        <w:rPr>
          <w:lang w:val="hr-HR"/>
        </w:rPr>
        <w:t xml:space="preserve"> bilo žično ili bežično, nova nosiva sučelja mogla bi sama</w:t>
      </w:r>
      <w:r w:rsidR="007D3A47" w:rsidRPr="007D3A47">
        <w:rPr>
          <w:lang w:val="hr-HR"/>
        </w:rPr>
        <w:t xml:space="preserve"> proizvoditi energiju koja im je potrebna</w:t>
      </w:r>
      <w:r w:rsidR="00007E37">
        <w:rPr>
          <w:lang w:val="hr-HR"/>
        </w:rPr>
        <w:t xml:space="preserve"> za ispravan rad</w:t>
      </w:r>
      <w:r w:rsidR="007D3A47" w:rsidRPr="007D3A47">
        <w:rPr>
          <w:lang w:val="hr-HR"/>
        </w:rPr>
        <w:t xml:space="preserve"> </w:t>
      </w:r>
      <w:r w:rsidR="00C9250F">
        <w:rPr>
          <w:lang w:val="hr-HR"/>
        </w:rPr>
        <w:t>koristeći izvore</w:t>
      </w:r>
      <w:r w:rsidR="007D3A47" w:rsidRPr="007D3A47">
        <w:rPr>
          <w:lang w:val="hr-HR"/>
        </w:rPr>
        <w:t xml:space="preserve"> svjetla,</w:t>
      </w:r>
      <w:r w:rsidR="00007E37">
        <w:rPr>
          <w:lang w:val="hr-HR"/>
        </w:rPr>
        <w:t xml:space="preserve"> </w:t>
      </w:r>
      <w:r w:rsidR="007D3A47" w:rsidRPr="007D3A47">
        <w:rPr>
          <w:lang w:val="hr-HR"/>
        </w:rPr>
        <w:t xml:space="preserve">topline, ljudskih </w:t>
      </w:r>
      <w:r w:rsidR="00935DAE">
        <w:rPr>
          <w:lang w:val="hr-HR"/>
        </w:rPr>
        <w:t>pokreta ili vibracija u njihovom okruženju</w:t>
      </w:r>
      <w:r w:rsidR="007D3A47" w:rsidRPr="007D3A47">
        <w:rPr>
          <w:lang w:val="hr-HR"/>
        </w:rPr>
        <w:t xml:space="preserve">. </w:t>
      </w:r>
      <w:r w:rsidR="00FF2AEE">
        <w:rPr>
          <w:lang w:val="hr-HR"/>
        </w:rPr>
        <w:t xml:space="preserve">Naravno, na tržištu već postoje uređaji koji prikupljaju energiju iz okoline i koriste je za vlastite potrebe, a jedan od najprisutnijih su </w:t>
      </w:r>
      <w:r w:rsidR="007D3A47" w:rsidRPr="007D3A47">
        <w:rPr>
          <w:lang w:val="hr-HR"/>
        </w:rPr>
        <w:t xml:space="preserve">automatski satovi </w:t>
      </w:r>
      <w:r w:rsidR="00FF2AEE">
        <w:rPr>
          <w:lang w:val="hr-HR"/>
        </w:rPr>
        <w:t>koji mehaničku</w:t>
      </w:r>
      <w:r w:rsidR="007D3A47" w:rsidRPr="007D3A47">
        <w:rPr>
          <w:lang w:val="hr-HR"/>
        </w:rPr>
        <w:t xml:space="preserve"> </w:t>
      </w:r>
      <w:r w:rsidR="00FF2AEE">
        <w:rPr>
          <w:lang w:val="hr-HR"/>
        </w:rPr>
        <w:t>energiju pokreta ruke koriste za svoje napajanje.</w:t>
      </w:r>
      <w:r w:rsidR="00792591">
        <w:rPr>
          <w:lang w:val="hr-HR"/>
        </w:rPr>
        <w:t xml:space="preserve"> </w:t>
      </w:r>
      <w:r w:rsidR="00D6269A">
        <w:rPr>
          <w:lang w:val="hr-HR"/>
        </w:rPr>
        <w:t>Vrste ambijentalnih izvora koja</w:t>
      </w:r>
      <w:r w:rsidR="007D3A47" w:rsidRPr="007D3A47">
        <w:rPr>
          <w:lang w:val="hr-HR"/>
        </w:rPr>
        <w:t xml:space="preserve"> se koriste za </w:t>
      </w:r>
      <w:r w:rsidR="00BF23C2">
        <w:rPr>
          <w:lang w:val="hr-HR"/>
        </w:rPr>
        <w:t>prikupljanje</w:t>
      </w:r>
      <w:r w:rsidR="007D3A47" w:rsidRPr="007D3A47">
        <w:rPr>
          <w:lang w:val="hr-HR"/>
        </w:rPr>
        <w:t xml:space="preserve"> energije su</w:t>
      </w:r>
      <w:r w:rsidR="00BF23C2">
        <w:rPr>
          <w:lang w:val="hr-HR"/>
        </w:rPr>
        <w:t>:</w:t>
      </w:r>
      <w:r w:rsidR="007D3A47" w:rsidRPr="007D3A47">
        <w:rPr>
          <w:lang w:val="hr-HR"/>
        </w:rPr>
        <w:t xml:space="preserve"> vjetar, sunce</w:t>
      </w:r>
      <w:r w:rsidR="00BF23C2">
        <w:rPr>
          <w:lang w:val="hr-HR"/>
        </w:rPr>
        <w:t>, vibracije, elektromagnetsko polje, temperaturni gradijent, radio valovi, itd</w:t>
      </w:r>
      <w:r w:rsidR="007D3A47" w:rsidRPr="007D3A47">
        <w:rPr>
          <w:lang w:val="hr-HR"/>
        </w:rPr>
        <w:t>.</w:t>
      </w:r>
    </w:p>
    <w:p w:rsidR="00F7490A" w:rsidRDefault="009F55E2" w:rsidP="00373D5B">
      <w:pPr>
        <w:pStyle w:val="Naslovnica"/>
        <w:jc w:val="both"/>
        <w:rPr>
          <w:rFonts w:ascii="Times New Roman" w:hAnsi="Times New Roman" w:cs="Times New Roman"/>
          <w:b w:val="0"/>
          <w:sz w:val="24"/>
          <w:szCs w:val="24"/>
        </w:rPr>
      </w:pPr>
      <w:r w:rsidRPr="009F55E2">
        <w:rPr>
          <w:rFonts w:ascii="Times New Roman" w:hAnsi="Times New Roman" w:cs="Times New Roman"/>
          <w:b w:val="0"/>
          <w:sz w:val="24"/>
          <w:szCs w:val="24"/>
        </w:rPr>
        <w:t xml:space="preserve">Prikupljanje </w:t>
      </w:r>
      <w:r w:rsidR="003E6253">
        <w:rPr>
          <w:rFonts w:ascii="Times New Roman" w:hAnsi="Times New Roman" w:cs="Times New Roman"/>
          <w:b w:val="0"/>
          <w:sz w:val="24"/>
          <w:szCs w:val="24"/>
        </w:rPr>
        <w:t>solarne</w:t>
      </w:r>
      <w:r w:rsidRPr="009F55E2">
        <w:rPr>
          <w:rFonts w:ascii="Times New Roman" w:hAnsi="Times New Roman" w:cs="Times New Roman"/>
          <w:b w:val="0"/>
          <w:sz w:val="24"/>
          <w:szCs w:val="24"/>
        </w:rPr>
        <w:t xml:space="preserve"> energije vjerojatno je najstariji </w:t>
      </w:r>
      <w:r w:rsidR="003E6253">
        <w:rPr>
          <w:rFonts w:ascii="Times New Roman" w:hAnsi="Times New Roman" w:cs="Times New Roman"/>
          <w:b w:val="0"/>
          <w:sz w:val="24"/>
          <w:szCs w:val="24"/>
        </w:rPr>
        <w:t>i najrašireniji način</w:t>
      </w:r>
      <w:r w:rsidR="004E2C19">
        <w:rPr>
          <w:rFonts w:ascii="Times New Roman" w:hAnsi="Times New Roman" w:cs="Times New Roman"/>
          <w:b w:val="0"/>
          <w:sz w:val="24"/>
          <w:szCs w:val="24"/>
        </w:rPr>
        <w:t xml:space="preserve"> prikupljanja energije</w:t>
      </w:r>
      <w:r w:rsidRPr="009F55E2">
        <w:rPr>
          <w:rFonts w:ascii="Times New Roman" w:hAnsi="Times New Roman" w:cs="Times New Roman"/>
          <w:b w:val="0"/>
          <w:sz w:val="24"/>
          <w:szCs w:val="24"/>
        </w:rPr>
        <w:t xml:space="preserve">. </w:t>
      </w:r>
      <w:r w:rsidR="000A73FA">
        <w:rPr>
          <w:rFonts w:ascii="Times New Roman" w:hAnsi="Times New Roman" w:cs="Times New Roman"/>
          <w:b w:val="0"/>
          <w:sz w:val="24"/>
          <w:szCs w:val="24"/>
        </w:rPr>
        <w:t>Niskopotrošni</w:t>
      </w:r>
      <w:r w:rsidRPr="009F55E2">
        <w:rPr>
          <w:rFonts w:ascii="Times New Roman" w:hAnsi="Times New Roman" w:cs="Times New Roman"/>
          <w:b w:val="0"/>
          <w:sz w:val="24"/>
          <w:szCs w:val="24"/>
        </w:rPr>
        <w:t xml:space="preserve"> uređaji</w:t>
      </w:r>
      <w:r w:rsidR="000A73FA">
        <w:rPr>
          <w:rFonts w:ascii="Times New Roman" w:hAnsi="Times New Roman" w:cs="Times New Roman"/>
          <w:b w:val="0"/>
          <w:sz w:val="24"/>
          <w:szCs w:val="24"/>
        </w:rPr>
        <w:t xml:space="preserve"> koji se nalaze u unutrašnjosti zgrada i/ili poslovnih prostora</w:t>
      </w:r>
      <w:r w:rsidRPr="009F55E2">
        <w:rPr>
          <w:rFonts w:ascii="Times New Roman" w:hAnsi="Times New Roman" w:cs="Times New Roman"/>
          <w:b w:val="0"/>
          <w:sz w:val="24"/>
          <w:szCs w:val="24"/>
        </w:rPr>
        <w:t xml:space="preserve"> kao što su daljinski senzori, sustavi za nadzor i alarm</w:t>
      </w:r>
      <w:r w:rsidR="000A73FA">
        <w:rPr>
          <w:rFonts w:ascii="Times New Roman" w:hAnsi="Times New Roman" w:cs="Times New Roman"/>
          <w:b w:val="0"/>
          <w:sz w:val="24"/>
          <w:szCs w:val="24"/>
        </w:rPr>
        <w:t xml:space="preserve">iranje, distribuirani sustavi </w:t>
      </w:r>
      <w:r w:rsidRPr="009F55E2">
        <w:rPr>
          <w:rFonts w:ascii="Times New Roman" w:hAnsi="Times New Roman" w:cs="Times New Roman"/>
          <w:b w:val="0"/>
          <w:sz w:val="24"/>
          <w:szCs w:val="24"/>
        </w:rPr>
        <w:t>kontrole i prijenosa podat</w:t>
      </w:r>
      <w:r w:rsidR="000A73FA">
        <w:rPr>
          <w:rFonts w:ascii="Times New Roman" w:hAnsi="Times New Roman" w:cs="Times New Roman"/>
          <w:b w:val="0"/>
          <w:sz w:val="24"/>
          <w:szCs w:val="24"/>
        </w:rPr>
        <w:t xml:space="preserve">aka prikladni su </w:t>
      </w:r>
      <w:r w:rsidR="004E2C19">
        <w:rPr>
          <w:rFonts w:ascii="Times New Roman" w:hAnsi="Times New Roman" w:cs="Times New Roman"/>
          <w:b w:val="0"/>
          <w:sz w:val="24"/>
          <w:szCs w:val="24"/>
        </w:rPr>
        <w:t xml:space="preserve">za </w:t>
      </w:r>
      <w:r w:rsidR="00F7490A">
        <w:rPr>
          <w:rFonts w:ascii="Times New Roman" w:hAnsi="Times New Roman" w:cs="Times New Roman"/>
          <w:b w:val="0"/>
          <w:sz w:val="24"/>
          <w:szCs w:val="24"/>
        </w:rPr>
        <w:t>napajanje putem fotonaponskog</w:t>
      </w:r>
      <w:r w:rsidRPr="009F55E2">
        <w:rPr>
          <w:rFonts w:ascii="Times New Roman" w:hAnsi="Times New Roman" w:cs="Times New Roman"/>
          <w:b w:val="0"/>
          <w:sz w:val="24"/>
          <w:szCs w:val="24"/>
        </w:rPr>
        <w:t xml:space="preserve"> </w:t>
      </w:r>
      <w:r w:rsidR="00F7490A">
        <w:rPr>
          <w:rFonts w:ascii="Times New Roman" w:hAnsi="Times New Roman" w:cs="Times New Roman"/>
          <w:b w:val="0"/>
          <w:sz w:val="24"/>
          <w:szCs w:val="24"/>
        </w:rPr>
        <w:t>sustav</w:t>
      </w:r>
      <w:r w:rsidR="004E2C19">
        <w:rPr>
          <w:rFonts w:ascii="Times New Roman" w:hAnsi="Times New Roman" w:cs="Times New Roman"/>
          <w:b w:val="0"/>
          <w:sz w:val="24"/>
          <w:szCs w:val="24"/>
        </w:rPr>
        <w:t>a</w:t>
      </w:r>
      <w:r w:rsidRPr="009F55E2">
        <w:rPr>
          <w:rFonts w:ascii="Times New Roman" w:hAnsi="Times New Roman" w:cs="Times New Roman"/>
          <w:b w:val="0"/>
          <w:sz w:val="24"/>
          <w:szCs w:val="24"/>
        </w:rPr>
        <w:t xml:space="preserve">. Posebno </w:t>
      </w:r>
      <w:r w:rsidR="00DF1533">
        <w:rPr>
          <w:rFonts w:ascii="Times New Roman" w:hAnsi="Times New Roman" w:cs="Times New Roman"/>
          <w:b w:val="0"/>
          <w:sz w:val="24"/>
          <w:szCs w:val="24"/>
        </w:rPr>
        <w:t xml:space="preserve">se to odnosi </w:t>
      </w:r>
      <w:r w:rsidRPr="009F55E2">
        <w:rPr>
          <w:rFonts w:ascii="Times New Roman" w:hAnsi="Times New Roman" w:cs="Times New Roman"/>
          <w:b w:val="0"/>
          <w:sz w:val="24"/>
          <w:szCs w:val="24"/>
        </w:rPr>
        <w:t>zbog njihovog</w:t>
      </w:r>
      <w:r w:rsidR="00D320B3">
        <w:rPr>
          <w:rFonts w:ascii="Times New Roman" w:hAnsi="Times New Roman" w:cs="Times New Roman"/>
          <w:b w:val="0"/>
          <w:sz w:val="24"/>
          <w:szCs w:val="24"/>
        </w:rPr>
        <w:t xml:space="preserve"> održavanja i pristupačnosti [18</w:t>
      </w:r>
      <w:r w:rsidRPr="009F55E2">
        <w:rPr>
          <w:rFonts w:ascii="Times New Roman" w:hAnsi="Times New Roman" w:cs="Times New Roman"/>
          <w:b w:val="0"/>
          <w:sz w:val="24"/>
          <w:szCs w:val="24"/>
        </w:rPr>
        <w:t xml:space="preserve">]. </w:t>
      </w:r>
    </w:p>
    <w:p w:rsidR="00D866E2" w:rsidRDefault="009F55E2" w:rsidP="00373D5B">
      <w:pPr>
        <w:pStyle w:val="Naslovnica"/>
        <w:jc w:val="both"/>
        <w:rPr>
          <w:rFonts w:ascii="Times New Roman" w:hAnsi="Times New Roman" w:cs="Times New Roman"/>
          <w:b w:val="0"/>
          <w:sz w:val="24"/>
          <w:szCs w:val="24"/>
        </w:rPr>
      </w:pPr>
      <w:r w:rsidRPr="009F55E2">
        <w:rPr>
          <w:rFonts w:ascii="Times New Roman" w:hAnsi="Times New Roman" w:cs="Times New Roman"/>
          <w:b w:val="0"/>
          <w:sz w:val="24"/>
          <w:szCs w:val="24"/>
        </w:rPr>
        <w:t xml:space="preserve">Termoelektrična žetva </w:t>
      </w:r>
      <w:r w:rsidR="00D866E2">
        <w:rPr>
          <w:rFonts w:ascii="Times New Roman" w:hAnsi="Times New Roman" w:cs="Times New Roman"/>
          <w:b w:val="0"/>
          <w:sz w:val="24"/>
          <w:szCs w:val="24"/>
        </w:rPr>
        <w:t xml:space="preserve">energije </w:t>
      </w:r>
      <w:r w:rsidRPr="009F55E2">
        <w:rPr>
          <w:rFonts w:ascii="Times New Roman" w:hAnsi="Times New Roman" w:cs="Times New Roman"/>
          <w:b w:val="0"/>
          <w:sz w:val="24"/>
          <w:szCs w:val="24"/>
        </w:rPr>
        <w:t xml:space="preserve">pretvara toplinu u električnu energiju upotrebom fizičkog principa poznatog kao Seebeckov efekt. Budući da je ljudsko tijelo trajni izvor topline, može se koristiti kao jedna strana sustava (vruća strana) dok okolina može predstavljati drugu stranu (hladnija strana). Količina energije koja se može proizvesti ovisi o delti </w:t>
      </w:r>
      <w:r w:rsidR="00D866E2">
        <w:rPr>
          <w:rFonts w:ascii="Times New Roman" w:hAnsi="Times New Roman" w:cs="Times New Roman"/>
          <w:b w:val="0"/>
          <w:sz w:val="24"/>
          <w:szCs w:val="24"/>
        </w:rPr>
        <w:t xml:space="preserve">tj. razlici </w:t>
      </w:r>
      <w:r w:rsidRPr="009F55E2">
        <w:rPr>
          <w:rFonts w:ascii="Times New Roman" w:hAnsi="Times New Roman" w:cs="Times New Roman"/>
          <w:b w:val="0"/>
          <w:sz w:val="24"/>
          <w:szCs w:val="24"/>
        </w:rPr>
        <w:lastRenderedPageBreak/>
        <w:t>između visoke i niske temperature. Jedna od glavnih prednosti termoelektrične žetve je da je energija uvijek dostupna, kako u zatvorenom tako i na otvorenom</w:t>
      </w:r>
      <w:r w:rsidR="00D866E2">
        <w:rPr>
          <w:rFonts w:ascii="Times New Roman" w:hAnsi="Times New Roman" w:cs="Times New Roman"/>
          <w:b w:val="0"/>
          <w:sz w:val="24"/>
          <w:szCs w:val="24"/>
        </w:rPr>
        <w:t xml:space="preserve"> prostoru</w:t>
      </w:r>
      <w:r w:rsidRPr="009F55E2">
        <w:rPr>
          <w:rFonts w:ascii="Times New Roman" w:hAnsi="Times New Roman" w:cs="Times New Roman"/>
          <w:b w:val="0"/>
          <w:sz w:val="24"/>
          <w:szCs w:val="24"/>
        </w:rPr>
        <w:t xml:space="preserve">. Proučavanje prikupljanja termoelektrične energije na ljudima pokazuje da iako na proizvodnju električne energije utječu mnogi čimbenici kao što su temperatura okoline, brzina vjetra, toplinska izolacija odjeće i aktivnost osobe, ona ne ovisi izravno o brzini metabolizma </w:t>
      </w:r>
      <w:r w:rsidR="00D866E2">
        <w:rPr>
          <w:rFonts w:ascii="Times New Roman" w:hAnsi="Times New Roman" w:cs="Times New Roman"/>
          <w:b w:val="0"/>
          <w:sz w:val="24"/>
          <w:szCs w:val="24"/>
        </w:rPr>
        <w:t xml:space="preserve">pojedine osobe </w:t>
      </w:r>
      <w:r w:rsidR="00D320B3">
        <w:rPr>
          <w:rFonts w:ascii="Times New Roman" w:hAnsi="Times New Roman" w:cs="Times New Roman"/>
          <w:b w:val="0"/>
          <w:sz w:val="24"/>
          <w:szCs w:val="24"/>
        </w:rPr>
        <w:t>[19</w:t>
      </w:r>
      <w:r w:rsidRPr="009F55E2">
        <w:rPr>
          <w:rFonts w:ascii="Times New Roman" w:hAnsi="Times New Roman" w:cs="Times New Roman"/>
          <w:b w:val="0"/>
          <w:sz w:val="24"/>
          <w:szCs w:val="24"/>
        </w:rPr>
        <w:t xml:space="preserve">]. </w:t>
      </w:r>
    </w:p>
    <w:p w:rsidR="009F55E2" w:rsidRDefault="00F96B79" w:rsidP="00373D5B">
      <w:pPr>
        <w:pStyle w:val="Naslovnica"/>
        <w:jc w:val="both"/>
        <w:rPr>
          <w:rFonts w:ascii="Times New Roman" w:hAnsi="Times New Roman" w:cs="Times New Roman"/>
          <w:b w:val="0"/>
          <w:sz w:val="24"/>
          <w:szCs w:val="24"/>
        </w:rPr>
      </w:pPr>
      <w:r w:rsidRPr="00E947AC">
        <w:rPr>
          <w:rFonts w:ascii="Times New Roman" w:hAnsi="Times New Roman" w:cs="Times New Roman"/>
          <w:b w:val="0"/>
          <w:sz w:val="24"/>
          <w:szCs w:val="24"/>
        </w:rPr>
        <w:t>RFID</w:t>
      </w:r>
      <w:r>
        <w:rPr>
          <w:rFonts w:ascii="Times New Roman" w:hAnsi="Times New Roman" w:cs="Times New Roman"/>
          <w:b w:val="0"/>
          <w:sz w:val="24"/>
          <w:szCs w:val="24"/>
        </w:rPr>
        <w:t xml:space="preserve"> (engl. </w:t>
      </w:r>
      <w:r w:rsidRPr="00E947AC">
        <w:rPr>
          <w:rFonts w:ascii="Times New Roman" w:hAnsi="Times New Roman" w:cs="Times New Roman"/>
          <w:b w:val="0"/>
          <w:i/>
          <w:sz w:val="24"/>
          <w:szCs w:val="24"/>
        </w:rPr>
        <w:t>Radio Frequency IDentification</w:t>
      </w:r>
      <w:r>
        <w:rPr>
          <w:rFonts w:ascii="Times New Roman" w:hAnsi="Times New Roman" w:cs="Times New Roman"/>
          <w:b w:val="0"/>
          <w:sz w:val="24"/>
          <w:szCs w:val="24"/>
        </w:rPr>
        <w:t xml:space="preserve">) </w:t>
      </w:r>
      <w:r w:rsidRPr="00E947AC">
        <w:rPr>
          <w:rFonts w:ascii="Times New Roman" w:hAnsi="Times New Roman" w:cs="Times New Roman"/>
          <w:b w:val="0"/>
          <w:sz w:val="24"/>
          <w:szCs w:val="24"/>
        </w:rPr>
        <w:t>je</w:t>
      </w:r>
      <w:r>
        <w:rPr>
          <w:rFonts w:ascii="Times New Roman" w:hAnsi="Times New Roman" w:cs="Times New Roman"/>
          <w:b w:val="0"/>
          <w:sz w:val="24"/>
          <w:szCs w:val="24"/>
        </w:rPr>
        <w:t xml:space="preserve"> tehnologija koja koristi radio frekvencije za razmjenu informacija između prijenosnih uređaja/memorija (npr. proizvodi u </w:t>
      </w:r>
      <w:r w:rsidRPr="00E947AC">
        <w:rPr>
          <w:rFonts w:ascii="Times New Roman" w:hAnsi="Times New Roman" w:cs="Times New Roman"/>
          <w:b w:val="0"/>
          <w:sz w:val="24"/>
          <w:szCs w:val="24"/>
        </w:rPr>
        <w:t xml:space="preserve">skladištima, poštanske pošiljke) i stacionarnih računala. </w:t>
      </w:r>
      <w:r w:rsidR="009F55E2" w:rsidRPr="009F55E2">
        <w:rPr>
          <w:rFonts w:ascii="Times New Roman" w:hAnsi="Times New Roman" w:cs="Times New Roman"/>
          <w:b w:val="0"/>
          <w:sz w:val="24"/>
          <w:szCs w:val="24"/>
        </w:rPr>
        <w:t xml:space="preserve">Autori </w:t>
      </w:r>
      <w:r w:rsidR="00CF5299">
        <w:rPr>
          <w:rFonts w:ascii="Times New Roman" w:hAnsi="Times New Roman" w:cs="Times New Roman"/>
          <w:b w:val="0"/>
          <w:sz w:val="24"/>
          <w:szCs w:val="24"/>
        </w:rPr>
        <w:t xml:space="preserve">u </w:t>
      </w:r>
      <w:r w:rsidR="00D320B3">
        <w:rPr>
          <w:rFonts w:ascii="Times New Roman" w:hAnsi="Times New Roman" w:cs="Times New Roman"/>
          <w:b w:val="0"/>
          <w:sz w:val="24"/>
          <w:szCs w:val="24"/>
        </w:rPr>
        <w:t>[20</w:t>
      </w:r>
      <w:r w:rsidR="009F55E2" w:rsidRPr="009F55E2">
        <w:rPr>
          <w:rFonts w:ascii="Times New Roman" w:hAnsi="Times New Roman" w:cs="Times New Roman"/>
          <w:b w:val="0"/>
          <w:sz w:val="24"/>
          <w:szCs w:val="24"/>
        </w:rPr>
        <w:t xml:space="preserve">] predstavljaju mogućnost </w:t>
      </w:r>
      <w:r>
        <w:rPr>
          <w:rFonts w:ascii="Times New Roman" w:hAnsi="Times New Roman" w:cs="Times New Roman"/>
          <w:b w:val="0"/>
          <w:sz w:val="24"/>
          <w:szCs w:val="24"/>
        </w:rPr>
        <w:t>žetve</w:t>
      </w:r>
      <w:r w:rsidR="009F55E2" w:rsidRPr="009F55E2">
        <w:rPr>
          <w:rFonts w:ascii="Times New Roman" w:hAnsi="Times New Roman" w:cs="Times New Roman"/>
          <w:b w:val="0"/>
          <w:sz w:val="24"/>
          <w:szCs w:val="24"/>
        </w:rPr>
        <w:t xml:space="preserve"> GSM energije </w:t>
      </w:r>
      <w:r>
        <w:rPr>
          <w:rFonts w:ascii="Times New Roman" w:hAnsi="Times New Roman" w:cs="Times New Roman"/>
          <w:b w:val="0"/>
          <w:sz w:val="24"/>
          <w:szCs w:val="24"/>
        </w:rPr>
        <w:t>u svrhu</w:t>
      </w:r>
      <w:r w:rsidR="009F55E2" w:rsidRPr="009F55E2">
        <w:rPr>
          <w:rFonts w:ascii="Times New Roman" w:hAnsi="Times New Roman" w:cs="Times New Roman"/>
          <w:b w:val="0"/>
          <w:sz w:val="24"/>
          <w:szCs w:val="24"/>
        </w:rPr>
        <w:t xml:space="preserve"> povećanju komunikacij</w:t>
      </w:r>
      <w:r>
        <w:rPr>
          <w:rFonts w:ascii="Times New Roman" w:hAnsi="Times New Roman" w:cs="Times New Roman"/>
          <w:b w:val="0"/>
          <w:sz w:val="24"/>
          <w:szCs w:val="24"/>
        </w:rPr>
        <w:t>skog domet između RFID čitača</w:t>
      </w:r>
      <w:r w:rsidR="009F55E2" w:rsidRPr="009F55E2">
        <w:rPr>
          <w:rFonts w:ascii="Times New Roman" w:hAnsi="Times New Roman" w:cs="Times New Roman"/>
          <w:b w:val="0"/>
          <w:sz w:val="24"/>
          <w:szCs w:val="24"/>
        </w:rPr>
        <w:t xml:space="preserve"> i pasivnih RFID oznaka</w:t>
      </w:r>
      <w:r>
        <w:rPr>
          <w:rFonts w:ascii="Times New Roman" w:hAnsi="Times New Roman" w:cs="Times New Roman"/>
          <w:b w:val="0"/>
          <w:sz w:val="24"/>
          <w:szCs w:val="24"/>
        </w:rPr>
        <w:t xml:space="preserve"> tj. naljepnica.</w:t>
      </w:r>
    </w:p>
    <w:p w:rsidR="00F96B79" w:rsidRDefault="00F96B79" w:rsidP="00DC328F"/>
    <w:p w:rsidR="00BB562C" w:rsidRPr="002E55B9" w:rsidRDefault="00BB562C" w:rsidP="00BB562C">
      <w:pPr>
        <w:pStyle w:val="Heading2"/>
        <w:rPr>
          <w:sz w:val="25"/>
        </w:rPr>
      </w:pPr>
      <w:bookmarkStart w:id="7" w:name="_Toc485127211"/>
      <w:r>
        <w:rPr>
          <w:sz w:val="25"/>
        </w:rPr>
        <w:t>2.5 Popularna nosiva sučelja</w:t>
      </w:r>
      <w:r w:rsidR="006B32DE">
        <w:rPr>
          <w:sz w:val="25"/>
        </w:rPr>
        <w:t xml:space="preserve"> na tržištu</w:t>
      </w:r>
      <w:bookmarkEnd w:id="7"/>
    </w:p>
    <w:p w:rsidR="000C2FDC" w:rsidRDefault="000C2FDC" w:rsidP="003E4228"/>
    <w:p w:rsidR="005D6F42" w:rsidRDefault="009D5B54" w:rsidP="005D6F42">
      <w:pPr>
        <w:pStyle w:val="Naslovnica"/>
        <w:ind w:firstLine="0"/>
        <w:jc w:val="both"/>
        <w:rPr>
          <w:rFonts w:ascii="Times New Roman" w:hAnsi="Times New Roman" w:cs="Times New Roman"/>
          <w:b w:val="0"/>
          <w:sz w:val="24"/>
          <w:szCs w:val="24"/>
        </w:rPr>
      </w:pPr>
      <w:r>
        <w:rPr>
          <w:rFonts w:ascii="Times New Roman" w:hAnsi="Times New Roman" w:cs="Times New Roman"/>
          <w:b w:val="0"/>
          <w:sz w:val="24"/>
          <w:szCs w:val="24"/>
        </w:rPr>
        <w:t>Mnoga nosiva sučelja našli su svoju komercijalnu primjenu te se kao takva već dobrano koriste u svakodnevnom životu.</w:t>
      </w:r>
      <w:r w:rsidR="00733ABA">
        <w:rPr>
          <w:rFonts w:ascii="Times New Roman" w:hAnsi="Times New Roman" w:cs="Times New Roman"/>
          <w:b w:val="0"/>
          <w:sz w:val="24"/>
          <w:szCs w:val="24"/>
        </w:rPr>
        <w:t xml:space="preserve"> U tablici 1. prikazani su neka</w:t>
      </w:r>
      <w:r w:rsidR="00CE7A36">
        <w:rPr>
          <w:rFonts w:ascii="Times New Roman" w:hAnsi="Times New Roman" w:cs="Times New Roman"/>
          <w:b w:val="0"/>
          <w:sz w:val="24"/>
          <w:szCs w:val="24"/>
        </w:rPr>
        <w:t xml:space="preserve"> od popularnijih nosivih sučelja te je</w:t>
      </w:r>
      <w:r w:rsidRPr="009D5B54">
        <w:rPr>
          <w:rFonts w:ascii="Times New Roman" w:hAnsi="Times New Roman" w:cs="Times New Roman"/>
          <w:b w:val="0"/>
          <w:sz w:val="24"/>
          <w:szCs w:val="24"/>
        </w:rPr>
        <w:t xml:space="preserve"> </w:t>
      </w:r>
      <w:r w:rsidR="00CE7A36">
        <w:rPr>
          <w:rFonts w:ascii="Times New Roman" w:hAnsi="Times New Roman" w:cs="Times New Roman"/>
          <w:b w:val="0"/>
          <w:sz w:val="24"/>
          <w:szCs w:val="24"/>
        </w:rPr>
        <w:t>napravljena analiza</w:t>
      </w:r>
      <w:r w:rsidRPr="009D5B54">
        <w:rPr>
          <w:rFonts w:ascii="Times New Roman" w:hAnsi="Times New Roman" w:cs="Times New Roman"/>
          <w:b w:val="0"/>
          <w:sz w:val="24"/>
          <w:szCs w:val="24"/>
        </w:rPr>
        <w:t xml:space="preserve"> tehničkih dijelova </w:t>
      </w:r>
      <w:r w:rsidR="00CE7A36">
        <w:rPr>
          <w:rFonts w:ascii="Times New Roman" w:hAnsi="Times New Roman" w:cs="Times New Roman"/>
          <w:b w:val="0"/>
          <w:sz w:val="24"/>
          <w:szCs w:val="24"/>
        </w:rPr>
        <w:t>takvih uređaja.</w:t>
      </w:r>
      <w:r w:rsidRPr="009D5B54">
        <w:rPr>
          <w:rFonts w:ascii="Times New Roman" w:hAnsi="Times New Roman" w:cs="Times New Roman"/>
          <w:b w:val="0"/>
          <w:sz w:val="24"/>
          <w:szCs w:val="24"/>
        </w:rPr>
        <w:t xml:space="preserve"> Analizirana su kućišta kao vizualni indikator uređaja, autonomija kao </w:t>
      </w:r>
      <w:r w:rsidR="00442519">
        <w:rPr>
          <w:rFonts w:ascii="Times New Roman" w:hAnsi="Times New Roman" w:cs="Times New Roman"/>
          <w:b w:val="0"/>
          <w:sz w:val="24"/>
          <w:szCs w:val="24"/>
        </w:rPr>
        <w:t>stupanj</w:t>
      </w:r>
      <w:r w:rsidRPr="009D5B54">
        <w:rPr>
          <w:rFonts w:ascii="Times New Roman" w:hAnsi="Times New Roman" w:cs="Times New Roman"/>
          <w:b w:val="0"/>
          <w:sz w:val="24"/>
          <w:szCs w:val="24"/>
        </w:rPr>
        <w:t xml:space="preserve"> integracije hardvera i operacijskog sustava te </w:t>
      </w:r>
      <w:r w:rsidR="00442519">
        <w:rPr>
          <w:rFonts w:ascii="Times New Roman" w:hAnsi="Times New Roman" w:cs="Times New Roman"/>
          <w:b w:val="0"/>
          <w:sz w:val="24"/>
          <w:szCs w:val="24"/>
        </w:rPr>
        <w:t>komunikacijski kanali</w:t>
      </w:r>
      <w:r w:rsidRPr="009D5B54">
        <w:rPr>
          <w:rFonts w:ascii="Times New Roman" w:hAnsi="Times New Roman" w:cs="Times New Roman"/>
          <w:b w:val="0"/>
          <w:sz w:val="24"/>
          <w:szCs w:val="24"/>
        </w:rPr>
        <w:t xml:space="preserve"> kako bi se </w:t>
      </w:r>
      <w:r w:rsidR="00B726ED">
        <w:rPr>
          <w:rFonts w:ascii="Times New Roman" w:hAnsi="Times New Roman" w:cs="Times New Roman"/>
          <w:b w:val="0"/>
          <w:sz w:val="24"/>
          <w:szCs w:val="24"/>
        </w:rPr>
        <w:t>utvrdio</w:t>
      </w:r>
      <w:r w:rsidRPr="009D5B54">
        <w:rPr>
          <w:rFonts w:ascii="Times New Roman" w:hAnsi="Times New Roman" w:cs="Times New Roman"/>
          <w:b w:val="0"/>
          <w:sz w:val="24"/>
          <w:szCs w:val="24"/>
        </w:rPr>
        <w:t xml:space="preserve"> stupanj slobod</w:t>
      </w:r>
      <w:r w:rsidR="00442519">
        <w:rPr>
          <w:rFonts w:ascii="Times New Roman" w:hAnsi="Times New Roman" w:cs="Times New Roman"/>
          <w:b w:val="0"/>
          <w:sz w:val="24"/>
          <w:szCs w:val="24"/>
        </w:rPr>
        <w:t>e kretanja korisnika, senzori te</w:t>
      </w:r>
      <w:r w:rsidRPr="009D5B54">
        <w:rPr>
          <w:rFonts w:ascii="Times New Roman" w:hAnsi="Times New Roman" w:cs="Times New Roman"/>
          <w:b w:val="0"/>
          <w:sz w:val="24"/>
          <w:szCs w:val="24"/>
        </w:rPr>
        <w:t xml:space="preserve"> namjena </w:t>
      </w:r>
      <w:r w:rsidR="00442519">
        <w:rPr>
          <w:rFonts w:ascii="Times New Roman" w:hAnsi="Times New Roman" w:cs="Times New Roman"/>
          <w:b w:val="0"/>
          <w:sz w:val="24"/>
          <w:szCs w:val="24"/>
        </w:rPr>
        <w:t>samih uređaja</w:t>
      </w:r>
      <w:r w:rsidRPr="009D5B54">
        <w:rPr>
          <w:rFonts w:ascii="Times New Roman" w:hAnsi="Times New Roman" w:cs="Times New Roman"/>
          <w:b w:val="0"/>
          <w:sz w:val="24"/>
          <w:szCs w:val="24"/>
        </w:rPr>
        <w:t>.</w:t>
      </w:r>
      <w:r w:rsidR="00CE7A36">
        <w:rPr>
          <w:rFonts w:ascii="Times New Roman" w:hAnsi="Times New Roman" w:cs="Times New Roman"/>
          <w:b w:val="0"/>
          <w:sz w:val="24"/>
          <w:szCs w:val="24"/>
        </w:rPr>
        <w:t xml:space="preserve"> </w:t>
      </w:r>
      <w:r w:rsidR="00CE7A36" w:rsidRPr="00CE7A36">
        <w:rPr>
          <w:rFonts w:ascii="Times New Roman" w:hAnsi="Times New Roman" w:cs="Times New Roman"/>
          <w:b w:val="0"/>
          <w:sz w:val="24"/>
          <w:szCs w:val="24"/>
        </w:rPr>
        <w:t>Podaci su preuzeti</w:t>
      </w:r>
      <w:r w:rsidR="00531AC4">
        <w:rPr>
          <w:rFonts w:ascii="Times New Roman" w:hAnsi="Times New Roman" w:cs="Times New Roman"/>
          <w:b w:val="0"/>
          <w:sz w:val="24"/>
          <w:szCs w:val="24"/>
        </w:rPr>
        <w:t xml:space="preserve"> s mrežnih stranica proizvođača</w:t>
      </w:r>
      <w:r w:rsidR="00CE7A36" w:rsidRPr="00CE7A36">
        <w:rPr>
          <w:rFonts w:ascii="Times New Roman" w:hAnsi="Times New Roman" w:cs="Times New Roman"/>
          <w:b w:val="0"/>
          <w:sz w:val="24"/>
          <w:szCs w:val="24"/>
        </w:rPr>
        <w:t>.</w:t>
      </w:r>
    </w:p>
    <w:p w:rsidR="005D6F42" w:rsidRPr="00D8381F" w:rsidRDefault="005D6F42" w:rsidP="005D6F42">
      <w:pPr>
        <w:pStyle w:val="TableCaption"/>
      </w:pPr>
      <w:r>
        <w:t xml:space="preserve">Tablica </w:t>
      </w:r>
      <w:r w:rsidRPr="00D8381F">
        <w:t>1.</w:t>
      </w:r>
      <w:r w:rsidRPr="00D8381F">
        <w:tab/>
      </w:r>
      <w:r w:rsidRPr="005D6F42">
        <w:t>Preg</w:t>
      </w:r>
      <w:r>
        <w:t xml:space="preserve">led popularnih </w:t>
      </w:r>
      <w:r w:rsidR="00E52F7E">
        <w:t xml:space="preserve">komercionalnih </w:t>
      </w:r>
      <w:r>
        <w:t xml:space="preserve">nosivih </w:t>
      </w:r>
      <w:r w:rsidR="00E52F7E">
        <w:t>sučelja</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340"/>
        <w:gridCol w:w="1463"/>
        <w:gridCol w:w="1670"/>
        <w:gridCol w:w="1702"/>
        <w:gridCol w:w="1534"/>
      </w:tblGrid>
      <w:tr w:rsidR="00051B8B" w:rsidRPr="00D8381F" w:rsidTr="004B3F10">
        <w:trPr>
          <w:jc w:val="center"/>
        </w:trPr>
        <w:tc>
          <w:tcPr>
            <w:tcW w:w="1694" w:type="dxa"/>
          </w:tcPr>
          <w:p w:rsidR="005D6F42" w:rsidRPr="00D8381F" w:rsidRDefault="005D6F42" w:rsidP="005D6F42">
            <w:pPr>
              <w:tabs>
                <w:tab w:val="left" w:pos="454"/>
                <w:tab w:val="left" w:pos="907"/>
                <w:tab w:val="left" w:pos="1361"/>
                <w:tab w:val="left" w:pos="1814"/>
              </w:tabs>
              <w:spacing w:before="60" w:after="60"/>
              <w:rPr>
                <w:lang w:val="hr-HR"/>
              </w:rPr>
            </w:pPr>
            <w:r>
              <w:rPr>
                <w:lang w:val="hr-HR"/>
              </w:rPr>
              <w:t>Naziv</w:t>
            </w:r>
          </w:p>
        </w:tc>
        <w:tc>
          <w:tcPr>
            <w:tcW w:w="1364" w:type="dxa"/>
            <w:vAlign w:val="center"/>
          </w:tcPr>
          <w:p w:rsidR="005D6F42" w:rsidRPr="00D8381F" w:rsidRDefault="005D6F42" w:rsidP="0040171D">
            <w:pPr>
              <w:tabs>
                <w:tab w:val="left" w:pos="454"/>
                <w:tab w:val="left" w:pos="907"/>
                <w:tab w:val="left" w:pos="1361"/>
                <w:tab w:val="left" w:pos="1814"/>
              </w:tabs>
              <w:spacing w:before="60" w:after="60"/>
              <w:jc w:val="center"/>
              <w:rPr>
                <w:lang w:val="hr-HR"/>
              </w:rPr>
            </w:pPr>
            <w:r>
              <w:rPr>
                <w:lang w:val="hr-HR"/>
              </w:rPr>
              <w:t>Kučište</w:t>
            </w:r>
          </w:p>
        </w:tc>
        <w:tc>
          <w:tcPr>
            <w:tcW w:w="1483" w:type="dxa"/>
            <w:vAlign w:val="center"/>
          </w:tcPr>
          <w:p w:rsidR="005D6F42" w:rsidRPr="005D6F42" w:rsidRDefault="005D6F42" w:rsidP="0040171D">
            <w:pPr>
              <w:tabs>
                <w:tab w:val="left" w:pos="454"/>
                <w:tab w:val="left" w:pos="907"/>
                <w:tab w:val="left" w:pos="1361"/>
                <w:tab w:val="left" w:pos="1814"/>
              </w:tabs>
              <w:spacing w:before="60" w:after="60"/>
              <w:jc w:val="center"/>
              <w:rPr>
                <w:lang w:val="hr-HR"/>
              </w:rPr>
            </w:pPr>
            <w:r w:rsidRPr="005D6F42">
              <w:rPr>
                <w:iCs/>
                <w:lang w:val="hr-HR"/>
              </w:rPr>
              <w:t>Autonomija</w:t>
            </w:r>
          </w:p>
        </w:tc>
        <w:tc>
          <w:tcPr>
            <w:tcW w:w="1689" w:type="dxa"/>
            <w:vAlign w:val="center"/>
          </w:tcPr>
          <w:p w:rsidR="005D6F42" w:rsidRPr="005D6F42" w:rsidRDefault="005D6F42" w:rsidP="0040171D">
            <w:pPr>
              <w:tabs>
                <w:tab w:val="left" w:pos="454"/>
                <w:tab w:val="left" w:pos="907"/>
                <w:tab w:val="left" w:pos="1361"/>
                <w:tab w:val="left" w:pos="1814"/>
              </w:tabs>
              <w:spacing w:before="60" w:after="60"/>
              <w:jc w:val="center"/>
              <w:rPr>
                <w:lang w:val="hr-HR"/>
              </w:rPr>
            </w:pPr>
            <w:r w:rsidRPr="005D6F42">
              <w:rPr>
                <w:iCs/>
                <w:lang w:val="hr-HR"/>
              </w:rPr>
              <w:t>Komunikacija</w:t>
            </w:r>
          </w:p>
        </w:tc>
        <w:tc>
          <w:tcPr>
            <w:tcW w:w="1554" w:type="dxa"/>
          </w:tcPr>
          <w:p w:rsidR="005D6F42" w:rsidRPr="005D6F42" w:rsidRDefault="005D6F42" w:rsidP="0040171D">
            <w:pPr>
              <w:tabs>
                <w:tab w:val="left" w:pos="454"/>
                <w:tab w:val="left" w:pos="907"/>
                <w:tab w:val="left" w:pos="1361"/>
                <w:tab w:val="left" w:pos="1814"/>
              </w:tabs>
              <w:spacing w:before="60" w:after="60"/>
              <w:jc w:val="center"/>
              <w:rPr>
                <w:iCs/>
                <w:lang w:val="hr-HR"/>
              </w:rPr>
            </w:pPr>
            <w:r>
              <w:rPr>
                <w:iCs/>
                <w:lang w:val="hr-HR"/>
              </w:rPr>
              <w:t>Senzor</w:t>
            </w:r>
          </w:p>
        </w:tc>
        <w:tc>
          <w:tcPr>
            <w:tcW w:w="1554" w:type="dxa"/>
          </w:tcPr>
          <w:p w:rsidR="005D6F42" w:rsidRPr="005D6F42" w:rsidRDefault="005D6F42" w:rsidP="0040171D">
            <w:pPr>
              <w:tabs>
                <w:tab w:val="left" w:pos="454"/>
                <w:tab w:val="left" w:pos="907"/>
                <w:tab w:val="left" w:pos="1361"/>
                <w:tab w:val="left" w:pos="1814"/>
              </w:tabs>
              <w:spacing w:before="60" w:after="60"/>
              <w:jc w:val="center"/>
              <w:rPr>
                <w:iCs/>
                <w:lang w:val="hr-HR"/>
              </w:rPr>
            </w:pPr>
            <w:r>
              <w:rPr>
                <w:iCs/>
                <w:lang w:val="hr-HR"/>
              </w:rPr>
              <w:t>Namjena</w:t>
            </w:r>
          </w:p>
        </w:tc>
      </w:tr>
      <w:tr w:rsidR="00051B8B" w:rsidRPr="00D8381F" w:rsidTr="004B3F10">
        <w:trPr>
          <w:jc w:val="center"/>
        </w:trPr>
        <w:tc>
          <w:tcPr>
            <w:tcW w:w="1694" w:type="dxa"/>
            <w:vAlign w:val="center"/>
          </w:tcPr>
          <w:p w:rsidR="005D6F42" w:rsidRPr="00D8381F" w:rsidRDefault="006C62EA" w:rsidP="006C62EA">
            <w:pPr>
              <w:pStyle w:val="Figure"/>
              <w:tabs>
                <w:tab w:val="left" w:pos="454"/>
                <w:tab w:val="left" w:pos="907"/>
                <w:tab w:val="left" w:pos="1361"/>
                <w:tab w:val="left" w:pos="1814"/>
              </w:tabs>
              <w:spacing w:before="60" w:after="60" w:line="240" w:lineRule="auto"/>
              <w:jc w:val="left"/>
              <w:rPr>
                <w:rFonts w:ascii="Times New Roman" w:hAnsi="Times New Roman" w:cs="Times New Roman"/>
              </w:rPr>
            </w:pPr>
            <w:r w:rsidRPr="006C62EA">
              <w:rPr>
                <w:rFonts w:ascii="Times New Roman" w:hAnsi="Times New Roman" w:cs="Times New Roman"/>
              </w:rPr>
              <w:t>Fitbit Surge</w:t>
            </w:r>
          </w:p>
        </w:tc>
        <w:tc>
          <w:tcPr>
            <w:tcW w:w="1364" w:type="dxa"/>
            <w:vAlign w:val="center"/>
          </w:tcPr>
          <w:p w:rsidR="005D6F42" w:rsidRPr="00D8381F" w:rsidRDefault="006C62EA" w:rsidP="0040171D">
            <w:pPr>
              <w:pStyle w:val="Figure"/>
              <w:tabs>
                <w:tab w:val="left" w:pos="454"/>
                <w:tab w:val="left" w:pos="907"/>
                <w:tab w:val="left" w:pos="1361"/>
                <w:tab w:val="left" w:pos="1814"/>
              </w:tabs>
              <w:spacing w:before="60" w:after="60" w:line="240" w:lineRule="auto"/>
              <w:rPr>
                <w:rFonts w:ascii="Times New Roman" w:hAnsi="Times New Roman" w:cs="Times New Roman"/>
              </w:rPr>
            </w:pPr>
            <w:r>
              <w:rPr>
                <w:rFonts w:ascii="Times New Roman" w:hAnsi="Times New Roman" w:cs="Times New Roman"/>
              </w:rPr>
              <w:t>Sat</w:t>
            </w:r>
            <w:r w:rsidR="00AE41A4">
              <w:rPr>
                <w:rFonts w:ascii="Times New Roman" w:hAnsi="Times New Roman" w:cs="Times New Roman"/>
              </w:rPr>
              <w:t>-narukvica</w:t>
            </w:r>
          </w:p>
        </w:tc>
        <w:tc>
          <w:tcPr>
            <w:tcW w:w="1483" w:type="dxa"/>
            <w:vAlign w:val="center"/>
          </w:tcPr>
          <w:p w:rsidR="005D6F42" w:rsidRPr="00D8381F" w:rsidRDefault="006C62EA" w:rsidP="0040171D">
            <w:pPr>
              <w:tabs>
                <w:tab w:val="left" w:pos="454"/>
                <w:tab w:val="left" w:pos="907"/>
                <w:tab w:val="left" w:pos="1361"/>
                <w:tab w:val="left" w:pos="1814"/>
              </w:tabs>
              <w:spacing w:before="60" w:after="60"/>
              <w:jc w:val="center"/>
              <w:rPr>
                <w:lang w:val="hr-HR"/>
              </w:rPr>
            </w:pPr>
            <w:r>
              <w:rPr>
                <w:lang w:val="hr-HR"/>
              </w:rPr>
              <w:t>Da</w:t>
            </w:r>
          </w:p>
        </w:tc>
        <w:tc>
          <w:tcPr>
            <w:tcW w:w="1689" w:type="dxa"/>
            <w:vAlign w:val="center"/>
          </w:tcPr>
          <w:p w:rsidR="005D6F42" w:rsidRDefault="00985CA1" w:rsidP="0040171D">
            <w:pPr>
              <w:tabs>
                <w:tab w:val="left" w:pos="454"/>
                <w:tab w:val="left" w:pos="907"/>
                <w:tab w:val="left" w:pos="1361"/>
                <w:tab w:val="left" w:pos="1814"/>
              </w:tabs>
              <w:spacing w:before="60" w:after="60"/>
              <w:jc w:val="center"/>
              <w:rPr>
                <w:lang w:val="hr-HR"/>
              </w:rPr>
            </w:pPr>
            <w:r>
              <w:rPr>
                <w:lang w:val="hr-HR"/>
              </w:rPr>
              <w:t>Bluetooth</w:t>
            </w:r>
            <w:r w:rsidR="00042B06">
              <w:rPr>
                <w:lang w:val="hr-HR"/>
              </w:rPr>
              <w:t>,</w:t>
            </w:r>
          </w:p>
          <w:p w:rsidR="00985CA1" w:rsidRPr="00D8381F" w:rsidRDefault="00985CA1" w:rsidP="0040171D">
            <w:pPr>
              <w:tabs>
                <w:tab w:val="left" w:pos="454"/>
                <w:tab w:val="left" w:pos="907"/>
                <w:tab w:val="left" w:pos="1361"/>
                <w:tab w:val="left" w:pos="1814"/>
              </w:tabs>
              <w:spacing w:before="60" w:after="60"/>
              <w:jc w:val="center"/>
              <w:rPr>
                <w:lang w:val="hr-HR"/>
              </w:rPr>
            </w:pPr>
            <w:r>
              <w:rPr>
                <w:lang w:val="hr-HR"/>
              </w:rPr>
              <w:t>USB</w:t>
            </w:r>
          </w:p>
        </w:tc>
        <w:tc>
          <w:tcPr>
            <w:tcW w:w="1554" w:type="dxa"/>
          </w:tcPr>
          <w:p w:rsidR="00E1070A" w:rsidRPr="00D8381F" w:rsidRDefault="00FD026E" w:rsidP="007816B2">
            <w:pPr>
              <w:tabs>
                <w:tab w:val="left" w:pos="454"/>
                <w:tab w:val="left" w:pos="907"/>
                <w:tab w:val="left" w:pos="1361"/>
                <w:tab w:val="left" w:pos="1814"/>
              </w:tabs>
              <w:spacing w:before="60" w:after="60"/>
              <w:jc w:val="center"/>
              <w:rPr>
                <w:lang w:val="hr-HR"/>
              </w:rPr>
            </w:pPr>
            <w:r>
              <w:rPr>
                <w:lang w:val="hr-HR"/>
              </w:rPr>
              <w:t xml:space="preserve">GPS, </w:t>
            </w:r>
            <w:r w:rsidRPr="00FD026E">
              <w:rPr>
                <w:lang w:val="hr-HR"/>
              </w:rPr>
              <w:t xml:space="preserve">akcelerometar, </w:t>
            </w:r>
            <w:r w:rsidR="00985CA1" w:rsidRPr="00985CA1">
              <w:rPr>
                <w:lang w:val="hr-HR"/>
              </w:rPr>
              <w:t xml:space="preserve">žiroskop, </w:t>
            </w:r>
            <w:r w:rsidR="00985CA1">
              <w:rPr>
                <w:lang w:val="hr-HR"/>
              </w:rPr>
              <w:t>altimetar</w:t>
            </w:r>
            <w:r w:rsidR="00E1070A">
              <w:rPr>
                <w:lang w:val="hr-HR"/>
              </w:rPr>
              <w:t>,</w:t>
            </w:r>
            <w:r w:rsidR="007816B2">
              <w:rPr>
                <w:lang w:val="hr-HR"/>
              </w:rPr>
              <w:t xml:space="preserve"> m</w:t>
            </w:r>
            <w:r w:rsidR="00E1070A" w:rsidRPr="00E1070A">
              <w:rPr>
                <w:lang w:val="hr-HR"/>
              </w:rPr>
              <w:t>agnetometar</w:t>
            </w:r>
            <w:r w:rsidR="007816B2">
              <w:rPr>
                <w:lang w:val="hr-HR"/>
              </w:rPr>
              <w:t>,</w:t>
            </w:r>
            <w:r w:rsidR="007816B2">
              <w:t xml:space="preserve"> </w:t>
            </w:r>
            <w:r w:rsidR="007816B2" w:rsidRPr="007816B2">
              <w:rPr>
                <w:lang w:val="hr-HR"/>
              </w:rPr>
              <w:t>senzor svjetla,</w:t>
            </w:r>
          </w:p>
        </w:tc>
        <w:tc>
          <w:tcPr>
            <w:tcW w:w="1554" w:type="dxa"/>
          </w:tcPr>
          <w:p w:rsidR="005D6F42" w:rsidRPr="00D8381F" w:rsidRDefault="00CD00AF" w:rsidP="0040171D">
            <w:pPr>
              <w:tabs>
                <w:tab w:val="left" w:pos="454"/>
                <w:tab w:val="left" w:pos="907"/>
                <w:tab w:val="left" w:pos="1361"/>
                <w:tab w:val="left" w:pos="1814"/>
              </w:tabs>
              <w:spacing w:before="60" w:after="60"/>
              <w:jc w:val="center"/>
              <w:rPr>
                <w:lang w:val="hr-HR"/>
              </w:rPr>
            </w:pPr>
            <w:r>
              <w:rPr>
                <w:lang w:val="hr-HR"/>
              </w:rPr>
              <w:t>Nadgledanje tjelesnih aktivnosti i spavanja</w:t>
            </w:r>
          </w:p>
        </w:tc>
      </w:tr>
      <w:tr w:rsidR="00051B8B" w:rsidRPr="00D8381F" w:rsidTr="004B3F10">
        <w:trPr>
          <w:jc w:val="center"/>
        </w:trPr>
        <w:tc>
          <w:tcPr>
            <w:tcW w:w="1694" w:type="dxa"/>
            <w:vAlign w:val="center"/>
          </w:tcPr>
          <w:p w:rsidR="005D6F42" w:rsidRPr="00D8381F" w:rsidRDefault="00042B06" w:rsidP="0040171D">
            <w:pPr>
              <w:tabs>
                <w:tab w:val="left" w:pos="454"/>
                <w:tab w:val="left" w:pos="907"/>
                <w:tab w:val="left" w:pos="1361"/>
                <w:tab w:val="left" w:pos="1814"/>
              </w:tabs>
              <w:spacing w:before="60" w:after="60"/>
              <w:jc w:val="center"/>
              <w:rPr>
                <w:lang w:val="hr-HR"/>
              </w:rPr>
            </w:pPr>
            <w:r>
              <w:rPr>
                <w:lang w:val="hr-HR"/>
              </w:rPr>
              <w:t>Google Glass</w:t>
            </w:r>
          </w:p>
        </w:tc>
        <w:tc>
          <w:tcPr>
            <w:tcW w:w="1364" w:type="dxa"/>
            <w:vAlign w:val="center"/>
          </w:tcPr>
          <w:p w:rsidR="005D6F42" w:rsidRPr="00D8381F" w:rsidRDefault="00042B06" w:rsidP="0040171D">
            <w:pPr>
              <w:tabs>
                <w:tab w:val="left" w:pos="454"/>
                <w:tab w:val="left" w:pos="907"/>
                <w:tab w:val="left" w:pos="1361"/>
                <w:tab w:val="left" w:pos="1814"/>
              </w:tabs>
              <w:spacing w:before="60" w:after="60"/>
              <w:jc w:val="center"/>
              <w:rPr>
                <w:lang w:val="hr-HR"/>
              </w:rPr>
            </w:pPr>
            <w:r>
              <w:rPr>
                <w:lang w:val="hr-HR"/>
              </w:rPr>
              <w:t>Naočale</w:t>
            </w:r>
          </w:p>
        </w:tc>
        <w:tc>
          <w:tcPr>
            <w:tcW w:w="1483" w:type="dxa"/>
            <w:vAlign w:val="center"/>
          </w:tcPr>
          <w:p w:rsidR="005D6F42" w:rsidRPr="00D8381F" w:rsidRDefault="00042B06" w:rsidP="0040171D">
            <w:pPr>
              <w:tabs>
                <w:tab w:val="left" w:pos="454"/>
                <w:tab w:val="left" w:pos="907"/>
                <w:tab w:val="left" w:pos="1361"/>
                <w:tab w:val="left" w:pos="1814"/>
              </w:tabs>
              <w:spacing w:before="60" w:after="60"/>
              <w:jc w:val="center"/>
              <w:rPr>
                <w:lang w:val="hr-HR"/>
              </w:rPr>
            </w:pPr>
            <w:r>
              <w:rPr>
                <w:lang w:val="hr-HR"/>
              </w:rPr>
              <w:t>Da</w:t>
            </w:r>
          </w:p>
        </w:tc>
        <w:tc>
          <w:tcPr>
            <w:tcW w:w="1689" w:type="dxa"/>
            <w:vAlign w:val="center"/>
          </w:tcPr>
          <w:p w:rsidR="005D6F42" w:rsidRDefault="00042B06" w:rsidP="0040171D">
            <w:pPr>
              <w:tabs>
                <w:tab w:val="left" w:pos="454"/>
                <w:tab w:val="left" w:pos="907"/>
                <w:tab w:val="left" w:pos="1361"/>
                <w:tab w:val="left" w:pos="1814"/>
              </w:tabs>
              <w:spacing w:before="60" w:after="60"/>
              <w:jc w:val="center"/>
              <w:rPr>
                <w:lang w:val="hr-HR"/>
              </w:rPr>
            </w:pPr>
            <w:r>
              <w:rPr>
                <w:lang w:val="hr-HR"/>
              </w:rPr>
              <w:t>Bluetooth,</w:t>
            </w:r>
          </w:p>
          <w:p w:rsidR="00042B06" w:rsidRPr="00D8381F" w:rsidRDefault="00042B06" w:rsidP="0040171D">
            <w:pPr>
              <w:tabs>
                <w:tab w:val="left" w:pos="454"/>
                <w:tab w:val="left" w:pos="907"/>
                <w:tab w:val="left" w:pos="1361"/>
                <w:tab w:val="left" w:pos="1814"/>
              </w:tabs>
              <w:spacing w:before="60" w:after="60"/>
              <w:jc w:val="center"/>
              <w:rPr>
                <w:lang w:val="hr-HR"/>
              </w:rPr>
            </w:pPr>
            <w:r>
              <w:rPr>
                <w:lang w:val="hr-HR"/>
              </w:rPr>
              <w:t>Wifi</w:t>
            </w:r>
          </w:p>
        </w:tc>
        <w:tc>
          <w:tcPr>
            <w:tcW w:w="1554" w:type="dxa"/>
          </w:tcPr>
          <w:p w:rsidR="005D6F42" w:rsidRPr="00D8381F" w:rsidRDefault="00B87913" w:rsidP="0040171D">
            <w:pPr>
              <w:tabs>
                <w:tab w:val="left" w:pos="454"/>
                <w:tab w:val="left" w:pos="907"/>
                <w:tab w:val="left" w:pos="1361"/>
                <w:tab w:val="left" w:pos="1814"/>
              </w:tabs>
              <w:spacing w:before="60" w:after="60"/>
              <w:jc w:val="center"/>
              <w:rPr>
                <w:lang w:val="hr-HR"/>
              </w:rPr>
            </w:pPr>
            <w:r>
              <w:rPr>
                <w:lang w:val="hr-HR"/>
              </w:rPr>
              <w:t>A</w:t>
            </w:r>
            <w:r w:rsidR="00042B06" w:rsidRPr="00042B06">
              <w:rPr>
                <w:lang w:val="hr-HR"/>
              </w:rPr>
              <w:t>kcelerometar, žiroskop, magnetometar, blizinski senzor</w:t>
            </w:r>
          </w:p>
        </w:tc>
        <w:tc>
          <w:tcPr>
            <w:tcW w:w="1554" w:type="dxa"/>
          </w:tcPr>
          <w:p w:rsidR="005D6F42" w:rsidRPr="00D8381F" w:rsidRDefault="00042B06" w:rsidP="0040171D">
            <w:pPr>
              <w:tabs>
                <w:tab w:val="left" w:pos="454"/>
                <w:tab w:val="left" w:pos="907"/>
                <w:tab w:val="left" w:pos="1361"/>
                <w:tab w:val="left" w:pos="1814"/>
              </w:tabs>
              <w:spacing w:before="60" w:after="60"/>
              <w:jc w:val="center"/>
              <w:rPr>
                <w:lang w:val="hr-HR"/>
              </w:rPr>
            </w:pPr>
            <w:r>
              <w:rPr>
                <w:lang w:val="hr-HR"/>
              </w:rPr>
              <w:t>Proširena stvarnost</w:t>
            </w:r>
          </w:p>
        </w:tc>
      </w:tr>
      <w:tr w:rsidR="00051B8B" w:rsidRPr="00D8381F" w:rsidTr="004B3F10">
        <w:trPr>
          <w:jc w:val="center"/>
        </w:trPr>
        <w:tc>
          <w:tcPr>
            <w:tcW w:w="1694" w:type="dxa"/>
            <w:vAlign w:val="center"/>
          </w:tcPr>
          <w:p w:rsidR="005D6F42" w:rsidRPr="00D8381F" w:rsidRDefault="00AE41A4" w:rsidP="0040171D">
            <w:pPr>
              <w:tabs>
                <w:tab w:val="left" w:pos="454"/>
                <w:tab w:val="left" w:pos="907"/>
                <w:tab w:val="left" w:pos="1361"/>
                <w:tab w:val="left" w:pos="1814"/>
              </w:tabs>
              <w:spacing w:before="60" w:after="60"/>
              <w:jc w:val="center"/>
              <w:rPr>
                <w:lang w:val="hr-HR"/>
              </w:rPr>
            </w:pPr>
            <w:r>
              <w:rPr>
                <w:lang w:val="hr-HR"/>
              </w:rPr>
              <w:t>Jawbone Up4</w:t>
            </w:r>
          </w:p>
        </w:tc>
        <w:tc>
          <w:tcPr>
            <w:tcW w:w="1364" w:type="dxa"/>
            <w:vAlign w:val="center"/>
          </w:tcPr>
          <w:p w:rsidR="005D6F42" w:rsidRPr="00D8381F" w:rsidRDefault="00051B8B" w:rsidP="0040171D">
            <w:pPr>
              <w:tabs>
                <w:tab w:val="left" w:pos="454"/>
                <w:tab w:val="left" w:pos="907"/>
                <w:tab w:val="left" w:pos="1361"/>
                <w:tab w:val="left" w:pos="1814"/>
              </w:tabs>
              <w:spacing w:before="60" w:after="60"/>
              <w:jc w:val="center"/>
              <w:rPr>
                <w:lang w:val="hr-HR"/>
              </w:rPr>
            </w:pPr>
            <w:r>
              <w:rPr>
                <w:lang w:val="hr-HR"/>
              </w:rPr>
              <w:t>Narukvica</w:t>
            </w:r>
          </w:p>
        </w:tc>
        <w:tc>
          <w:tcPr>
            <w:tcW w:w="1483" w:type="dxa"/>
            <w:vAlign w:val="center"/>
          </w:tcPr>
          <w:p w:rsidR="005D6F42" w:rsidRPr="00D8381F" w:rsidRDefault="00AE41A4" w:rsidP="0040171D">
            <w:pPr>
              <w:tabs>
                <w:tab w:val="left" w:pos="454"/>
                <w:tab w:val="left" w:pos="907"/>
                <w:tab w:val="left" w:pos="1361"/>
                <w:tab w:val="left" w:pos="1814"/>
              </w:tabs>
              <w:spacing w:before="60" w:after="60"/>
              <w:jc w:val="center"/>
              <w:rPr>
                <w:lang w:val="hr-HR"/>
              </w:rPr>
            </w:pPr>
            <w:r>
              <w:rPr>
                <w:lang w:val="hr-HR"/>
              </w:rPr>
              <w:t>Da</w:t>
            </w:r>
          </w:p>
        </w:tc>
        <w:tc>
          <w:tcPr>
            <w:tcW w:w="1689" w:type="dxa"/>
            <w:vAlign w:val="center"/>
          </w:tcPr>
          <w:p w:rsidR="005D6F42" w:rsidRPr="00D8381F" w:rsidRDefault="00AE41A4" w:rsidP="0040171D">
            <w:pPr>
              <w:tabs>
                <w:tab w:val="left" w:pos="454"/>
                <w:tab w:val="left" w:pos="907"/>
                <w:tab w:val="left" w:pos="1361"/>
                <w:tab w:val="left" w:pos="1814"/>
              </w:tabs>
              <w:spacing w:before="60" w:after="60"/>
              <w:jc w:val="center"/>
              <w:rPr>
                <w:lang w:val="hr-HR"/>
              </w:rPr>
            </w:pPr>
            <w:r>
              <w:rPr>
                <w:lang w:val="hr-HR"/>
              </w:rPr>
              <w:t>Bluetooth</w:t>
            </w:r>
          </w:p>
        </w:tc>
        <w:tc>
          <w:tcPr>
            <w:tcW w:w="1554" w:type="dxa"/>
          </w:tcPr>
          <w:p w:rsidR="005D6F42" w:rsidRDefault="00B87913" w:rsidP="0040171D">
            <w:pPr>
              <w:tabs>
                <w:tab w:val="left" w:pos="454"/>
                <w:tab w:val="left" w:pos="907"/>
                <w:tab w:val="left" w:pos="1361"/>
                <w:tab w:val="left" w:pos="1814"/>
              </w:tabs>
              <w:spacing w:before="60" w:after="60"/>
              <w:jc w:val="center"/>
              <w:rPr>
                <w:lang w:val="hr-HR"/>
              </w:rPr>
            </w:pPr>
            <w:r w:rsidRPr="00042B06">
              <w:rPr>
                <w:lang w:val="hr-HR"/>
              </w:rPr>
              <w:t>Akcelerometar</w:t>
            </w:r>
            <w:r>
              <w:rPr>
                <w:lang w:val="hr-HR"/>
              </w:rPr>
              <w:t>,</w:t>
            </w:r>
          </w:p>
          <w:p w:rsidR="00B87913" w:rsidRPr="00D8381F" w:rsidRDefault="007816B2" w:rsidP="0040171D">
            <w:pPr>
              <w:tabs>
                <w:tab w:val="left" w:pos="454"/>
                <w:tab w:val="left" w:pos="907"/>
                <w:tab w:val="left" w:pos="1361"/>
                <w:tab w:val="left" w:pos="1814"/>
              </w:tabs>
              <w:spacing w:before="60" w:after="60"/>
              <w:jc w:val="center"/>
              <w:rPr>
                <w:lang w:val="hr-HR"/>
              </w:rPr>
            </w:pPr>
            <w:r>
              <w:rPr>
                <w:lang w:val="hr-HR"/>
              </w:rPr>
              <w:t xml:space="preserve">senzor pokreta, senzor otpora kože </w:t>
            </w:r>
          </w:p>
        </w:tc>
        <w:tc>
          <w:tcPr>
            <w:tcW w:w="1554" w:type="dxa"/>
          </w:tcPr>
          <w:p w:rsidR="005D6F42" w:rsidRPr="00D8381F" w:rsidRDefault="000F6E09" w:rsidP="0040171D">
            <w:pPr>
              <w:tabs>
                <w:tab w:val="left" w:pos="454"/>
                <w:tab w:val="left" w:pos="907"/>
                <w:tab w:val="left" w:pos="1361"/>
                <w:tab w:val="left" w:pos="1814"/>
              </w:tabs>
              <w:spacing w:before="60" w:after="60"/>
              <w:jc w:val="center"/>
              <w:rPr>
                <w:lang w:val="hr-HR"/>
              </w:rPr>
            </w:pPr>
            <w:r>
              <w:rPr>
                <w:lang w:val="hr-HR"/>
              </w:rPr>
              <w:t>Nadgledanje tjelesnih aktivnosti</w:t>
            </w:r>
          </w:p>
        </w:tc>
      </w:tr>
      <w:tr w:rsidR="0040171D" w:rsidRPr="00D8381F" w:rsidTr="004B3F10">
        <w:trPr>
          <w:jc w:val="center"/>
        </w:trPr>
        <w:tc>
          <w:tcPr>
            <w:tcW w:w="1694" w:type="dxa"/>
            <w:vAlign w:val="center"/>
          </w:tcPr>
          <w:p w:rsidR="0040171D" w:rsidRDefault="00CE582F" w:rsidP="0040171D">
            <w:pPr>
              <w:tabs>
                <w:tab w:val="left" w:pos="454"/>
                <w:tab w:val="left" w:pos="907"/>
                <w:tab w:val="left" w:pos="1361"/>
                <w:tab w:val="left" w:pos="1814"/>
              </w:tabs>
              <w:spacing w:before="60" w:after="60"/>
              <w:jc w:val="center"/>
              <w:rPr>
                <w:lang w:val="hr-HR"/>
              </w:rPr>
            </w:pPr>
            <w:r>
              <w:lastRenderedPageBreak/>
              <w:t>Nymi</w:t>
            </w:r>
          </w:p>
        </w:tc>
        <w:tc>
          <w:tcPr>
            <w:tcW w:w="1364" w:type="dxa"/>
            <w:vAlign w:val="center"/>
          </w:tcPr>
          <w:p w:rsidR="0040171D" w:rsidRDefault="00CE582F" w:rsidP="0040171D">
            <w:pPr>
              <w:tabs>
                <w:tab w:val="left" w:pos="454"/>
                <w:tab w:val="left" w:pos="907"/>
                <w:tab w:val="left" w:pos="1361"/>
                <w:tab w:val="left" w:pos="1814"/>
              </w:tabs>
              <w:spacing w:before="60" w:after="60"/>
              <w:jc w:val="center"/>
              <w:rPr>
                <w:lang w:val="hr-HR"/>
              </w:rPr>
            </w:pPr>
            <w:r>
              <w:rPr>
                <w:lang w:val="hr-HR"/>
              </w:rPr>
              <w:t>Narukvica</w:t>
            </w:r>
          </w:p>
        </w:tc>
        <w:tc>
          <w:tcPr>
            <w:tcW w:w="1483" w:type="dxa"/>
            <w:vAlign w:val="center"/>
          </w:tcPr>
          <w:p w:rsidR="0040171D" w:rsidRDefault="00CE582F" w:rsidP="0040171D">
            <w:pPr>
              <w:tabs>
                <w:tab w:val="left" w:pos="454"/>
                <w:tab w:val="left" w:pos="907"/>
                <w:tab w:val="left" w:pos="1361"/>
                <w:tab w:val="left" w:pos="1814"/>
              </w:tabs>
              <w:spacing w:before="60" w:after="60"/>
              <w:jc w:val="center"/>
              <w:rPr>
                <w:lang w:val="hr-HR"/>
              </w:rPr>
            </w:pPr>
            <w:r>
              <w:rPr>
                <w:lang w:val="hr-HR"/>
              </w:rPr>
              <w:t>Ne</w:t>
            </w:r>
          </w:p>
        </w:tc>
        <w:tc>
          <w:tcPr>
            <w:tcW w:w="1689" w:type="dxa"/>
            <w:vAlign w:val="center"/>
          </w:tcPr>
          <w:p w:rsidR="0040171D" w:rsidRDefault="00CE582F" w:rsidP="0040171D">
            <w:pPr>
              <w:tabs>
                <w:tab w:val="left" w:pos="454"/>
                <w:tab w:val="left" w:pos="907"/>
                <w:tab w:val="left" w:pos="1361"/>
                <w:tab w:val="left" w:pos="1814"/>
              </w:tabs>
              <w:spacing w:before="60" w:after="60"/>
              <w:jc w:val="center"/>
              <w:rPr>
                <w:lang w:val="hr-HR"/>
              </w:rPr>
            </w:pPr>
            <w:r>
              <w:rPr>
                <w:lang w:val="hr-HR"/>
              </w:rPr>
              <w:t>Bluetooth</w:t>
            </w:r>
          </w:p>
        </w:tc>
        <w:tc>
          <w:tcPr>
            <w:tcW w:w="1554" w:type="dxa"/>
          </w:tcPr>
          <w:p w:rsidR="0040171D" w:rsidRPr="00042B06" w:rsidRDefault="00CE582F" w:rsidP="0040171D">
            <w:pPr>
              <w:tabs>
                <w:tab w:val="left" w:pos="454"/>
                <w:tab w:val="left" w:pos="907"/>
                <w:tab w:val="left" w:pos="1361"/>
                <w:tab w:val="left" w:pos="1814"/>
              </w:tabs>
              <w:spacing w:before="60" w:after="60"/>
              <w:jc w:val="center"/>
              <w:rPr>
                <w:lang w:val="hr-HR"/>
              </w:rPr>
            </w:pPr>
            <w:r>
              <w:rPr>
                <w:lang w:val="hr-HR"/>
              </w:rPr>
              <w:t>A</w:t>
            </w:r>
            <w:r w:rsidRPr="00042B06">
              <w:rPr>
                <w:lang w:val="hr-HR"/>
              </w:rPr>
              <w:t>kcelerometar, žiroskop</w:t>
            </w:r>
          </w:p>
        </w:tc>
        <w:tc>
          <w:tcPr>
            <w:tcW w:w="1554" w:type="dxa"/>
          </w:tcPr>
          <w:p w:rsidR="0040171D" w:rsidRDefault="00CE582F" w:rsidP="0040171D">
            <w:pPr>
              <w:tabs>
                <w:tab w:val="left" w:pos="454"/>
                <w:tab w:val="left" w:pos="907"/>
                <w:tab w:val="left" w:pos="1361"/>
                <w:tab w:val="left" w:pos="1814"/>
              </w:tabs>
              <w:spacing w:before="60" w:after="60"/>
              <w:jc w:val="center"/>
              <w:rPr>
                <w:lang w:val="hr-HR"/>
              </w:rPr>
            </w:pPr>
            <w:r>
              <w:rPr>
                <w:lang w:val="hr-HR"/>
              </w:rPr>
              <w:t>Autentikator</w:t>
            </w:r>
          </w:p>
        </w:tc>
      </w:tr>
      <w:tr w:rsidR="0040171D" w:rsidRPr="00D8381F" w:rsidTr="004B3F10">
        <w:trPr>
          <w:jc w:val="center"/>
        </w:trPr>
        <w:tc>
          <w:tcPr>
            <w:tcW w:w="1694" w:type="dxa"/>
            <w:vAlign w:val="center"/>
          </w:tcPr>
          <w:p w:rsidR="0040171D" w:rsidRDefault="0040171D" w:rsidP="0040171D">
            <w:pPr>
              <w:tabs>
                <w:tab w:val="left" w:pos="454"/>
                <w:tab w:val="left" w:pos="907"/>
                <w:tab w:val="left" w:pos="1361"/>
                <w:tab w:val="left" w:pos="1814"/>
              </w:tabs>
              <w:spacing w:before="60" w:after="60"/>
              <w:jc w:val="center"/>
              <w:rPr>
                <w:lang w:val="hr-HR"/>
              </w:rPr>
            </w:pPr>
            <w:bookmarkStart w:id="8" w:name="_Toc464216233"/>
            <w:r>
              <w:t>Oculus Rift</w:t>
            </w:r>
            <w:bookmarkEnd w:id="8"/>
          </w:p>
        </w:tc>
        <w:tc>
          <w:tcPr>
            <w:tcW w:w="1364" w:type="dxa"/>
            <w:vAlign w:val="center"/>
          </w:tcPr>
          <w:p w:rsidR="0040171D" w:rsidRDefault="00CD00AF" w:rsidP="0040171D">
            <w:pPr>
              <w:tabs>
                <w:tab w:val="left" w:pos="454"/>
                <w:tab w:val="left" w:pos="907"/>
                <w:tab w:val="left" w:pos="1361"/>
                <w:tab w:val="left" w:pos="1814"/>
              </w:tabs>
              <w:spacing w:before="60" w:after="60"/>
              <w:jc w:val="center"/>
              <w:rPr>
                <w:lang w:val="hr-HR"/>
              </w:rPr>
            </w:pPr>
            <w:r>
              <w:rPr>
                <w:lang w:val="hr-HR"/>
              </w:rPr>
              <w:t>Naglavni uređaj</w:t>
            </w:r>
          </w:p>
        </w:tc>
        <w:tc>
          <w:tcPr>
            <w:tcW w:w="1483" w:type="dxa"/>
            <w:vAlign w:val="center"/>
          </w:tcPr>
          <w:p w:rsidR="0040171D" w:rsidRDefault="00CD00AF" w:rsidP="0040171D">
            <w:pPr>
              <w:tabs>
                <w:tab w:val="left" w:pos="454"/>
                <w:tab w:val="left" w:pos="907"/>
                <w:tab w:val="left" w:pos="1361"/>
                <w:tab w:val="left" w:pos="1814"/>
              </w:tabs>
              <w:spacing w:before="60" w:after="60"/>
              <w:jc w:val="center"/>
              <w:rPr>
                <w:lang w:val="hr-HR"/>
              </w:rPr>
            </w:pPr>
            <w:r>
              <w:rPr>
                <w:lang w:val="hr-HR"/>
              </w:rPr>
              <w:t>Ne</w:t>
            </w:r>
          </w:p>
        </w:tc>
        <w:tc>
          <w:tcPr>
            <w:tcW w:w="1689" w:type="dxa"/>
            <w:vAlign w:val="center"/>
          </w:tcPr>
          <w:p w:rsidR="0040171D" w:rsidRDefault="00CD00AF" w:rsidP="0040171D">
            <w:pPr>
              <w:tabs>
                <w:tab w:val="left" w:pos="454"/>
                <w:tab w:val="left" w:pos="907"/>
                <w:tab w:val="left" w:pos="1361"/>
                <w:tab w:val="left" w:pos="1814"/>
              </w:tabs>
              <w:spacing w:before="60" w:after="60"/>
              <w:jc w:val="center"/>
              <w:rPr>
                <w:lang w:val="hr-HR"/>
              </w:rPr>
            </w:pPr>
            <w:r>
              <w:rPr>
                <w:lang w:val="hr-HR"/>
              </w:rPr>
              <w:t>USB</w:t>
            </w:r>
          </w:p>
        </w:tc>
        <w:tc>
          <w:tcPr>
            <w:tcW w:w="1554" w:type="dxa"/>
          </w:tcPr>
          <w:p w:rsidR="0040171D" w:rsidRPr="00042B06" w:rsidRDefault="00CD00AF" w:rsidP="0040171D">
            <w:pPr>
              <w:tabs>
                <w:tab w:val="left" w:pos="454"/>
                <w:tab w:val="left" w:pos="907"/>
                <w:tab w:val="left" w:pos="1361"/>
                <w:tab w:val="left" w:pos="1814"/>
              </w:tabs>
              <w:spacing w:before="60" w:after="60"/>
              <w:jc w:val="center"/>
              <w:rPr>
                <w:lang w:val="hr-HR"/>
              </w:rPr>
            </w:pPr>
            <w:r>
              <w:rPr>
                <w:lang w:val="hr-HR"/>
              </w:rPr>
              <w:t>A</w:t>
            </w:r>
            <w:r w:rsidRPr="00042B06">
              <w:rPr>
                <w:lang w:val="hr-HR"/>
              </w:rPr>
              <w:t>kcelerometar, žirosk</w:t>
            </w:r>
            <w:r>
              <w:rPr>
                <w:lang w:val="hr-HR"/>
              </w:rPr>
              <w:t>op, magnetometar</w:t>
            </w:r>
          </w:p>
        </w:tc>
        <w:tc>
          <w:tcPr>
            <w:tcW w:w="1554" w:type="dxa"/>
          </w:tcPr>
          <w:p w:rsidR="0040171D" w:rsidRDefault="00CD00AF" w:rsidP="0040171D">
            <w:pPr>
              <w:tabs>
                <w:tab w:val="left" w:pos="454"/>
                <w:tab w:val="left" w:pos="907"/>
                <w:tab w:val="left" w:pos="1361"/>
                <w:tab w:val="left" w:pos="1814"/>
              </w:tabs>
              <w:spacing w:before="60" w:after="60"/>
              <w:jc w:val="center"/>
              <w:rPr>
                <w:lang w:val="hr-HR"/>
              </w:rPr>
            </w:pPr>
            <w:r>
              <w:rPr>
                <w:lang w:val="hr-HR"/>
              </w:rPr>
              <w:t>Virtualna stvarnost</w:t>
            </w:r>
          </w:p>
        </w:tc>
      </w:tr>
      <w:tr w:rsidR="0040171D" w:rsidRPr="00D8381F" w:rsidTr="004B3F10">
        <w:trPr>
          <w:jc w:val="center"/>
        </w:trPr>
        <w:tc>
          <w:tcPr>
            <w:tcW w:w="1694" w:type="dxa"/>
            <w:vAlign w:val="center"/>
          </w:tcPr>
          <w:p w:rsidR="0040171D" w:rsidRDefault="00950F76" w:rsidP="0040171D">
            <w:pPr>
              <w:tabs>
                <w:tab w:val="left" w:pos="454"/>
                <w:tab w:val="left" w:pos="907"/>
                <w:tab w:val="left" w:pos="1361"/>
                <w:tab w:val="left" w:pos="1814"/>
              </w:tabs>
              <w:spacing w:before="60" w:after="60"/>
              <w:jc w:val="center"/>
              <w:rPr>
                <w:lang w:val="hr-HR"/>
              </w:rPr>
            </w:pPr>
            <w:r w:rsidRPr="00950F76">
              <w:rPr>
                <w:lang w:val="hr-HR"/>
              </w:rPr>
              <w:t>Nike Lunar Hyperdunk</w:t>
            </w:r>
          </w:p>
        </w:tc>
        <w:tc>
          <w:tcPr>
            <w:tcW w:w="1364" w:type="dxa"/>
            <w:vAlign w:val="center"/>
          </w:tcPr>
          <w:p w:rsidR="0040171D" w:rsidRDefault="00950F76" w:rsidP="0040171D">
            <w:pPr>
              <w:tabs>
                <w:tab w:val="left" w:pos="454"/>
                <w:tab w:val="left" w:pos="907"/>
                <w:tab w:val="left" w:pos="1361"/>
                <w:tab w:val="left" w:pos="1814"/>
              </w:tabs>
              <w:spacing w:before="60" w:after="60"/>
              <w:jc w:val="center"/>
              <w:rPr>
                <w:lang w:val="hr-HR"/>
              </w:rPr>
            </w:pPr>
            <w:r>
              <w:rPr>
                <w:lang w:val="hr-HR"/>
              </w:rPr>
              <w:t>Obuća</w:t>
            </w:r>
          </w:p>
        </w:tc>
        <w:tc>
          <w:tcPr>
            <w:tcW w:w="1483" w:type="dxa"/>
            <w:vAlign w:val="center"/>
          </w:tcPr>
          <w:p w:rsidR="0040171D" w:rsidRDefault="00950F76" w:rsidP="0040171D">
            <w:pPr>
              <w:tabs>
                <w:tab w:val="left" w:pos="454"/>
                <w:tab w:val="left" w:pos="907"/>
                <w:tab w:val="left" w:pos="1361"/>
                <w:tab w:val="left" w:pos="1814"/>
              </w:tabs>
              <w:spacing w:before="60" w:after="60"/>
              <w:jc w:val="center"/>
              <w:rPr>
                <w:lang w:val="hr-HR"/>
              </w:rPr>
            </w:pPr>
            <w:r>
              <w:rPr>
                <w:lang w:val="hr-HR"/>
              </w:rPr>
              <w:t>Ne</w:t>
            </w:r>
          </w:p>
        </w:tc>
        <w:tc>
          <w:tcPr>
            <w:tcW w:w="1689" w:type="dxa"/>
            <w:vAlign w:val="center"/>
          </w:tcPr>
          <w:p w:rsidR="0040171D" w:rsidRDefault="00950F76" w:rsidP="0040171D">
            <w:pPr>
              <w:tabs>
                <w:tab w:val="left" w:pos="454"/>
                <w:tab w:val="left" w:pos="907"/>
                <w:tab w:val="left" w:pos="1361"/>
                <w:tab w:val="left" w:pos="1814"/>
              </w:tabs>
              <w:spacing w:before="60" w:after="60"/>
              <w:jc w:val="center"/>
              <w:rPr>
                <w:lang w:val="hr-HR"/>
              </w:rPr>
            </w:pPr>
            <w:r>
              <w:rPr>
                <w:lang w:val="hr-HR"/>
              </w:rPr>
              <w:t>Bluetooth</w:t>
            </w:r>
          </w:p>
        </w:tc>
        <w:tc>
          <w:tcPr>
            <w:tcW w:w="1554" w:type="dxa"/>
          </w:tcPr>
          <w:p w:rsidR="0040171D" w:rsidRPr="00042B06" w:rsidRDefault="00950F76" w:rsidP="0040171D">
            <w:pPr>
              <w:tabs>
                <w:tab w:val="left" w:pos="454"/>
                <w:tab w:val="left" w:pos="907"/>
                <w:tab w:val="left" w:pos="1361"/>
                <w:tab w:val="left" w:pos="1814"/>
              </w:tabs>
              <w:spacing w:before="60" w:after="60"/>
              <w:jc w:val="center"/>
              <w:rPr>
                <w:lang w:val="hr-HR"/>
              </w:rPr>
            </w:pPr>
            <w:r w:rsidRPr="00950F76">
              <w:rPr>
                <w:lang w:val="hr-HR"/>
              </w:rPr>
              <w:t>Hyperdunk+ Bluetooth senzori</w:t>
            </w:r>
          </w:p>
        </w:tc>
        <w:tc>
          <w:tcPr>
            <w:tcW w:w="1554" w:type="dxa"/>
          </w:tcPr>
          <w:p w:rsidR="0040171D" w:rsidRDefault="00950F76" w:rsidP="0040171D">
            <w:pPr>
              <w:tabs>
                <w:tab w:val="left" w:pos="454"/>
                <w:tab w:val="left" w:pos="907"/>
                <w:tab w:val="left" w:pos="1361"/>
                <w:tab w:val="left" w:pos="1814"/>
              </w:tabs>
              <w:spacing w:before="60" w:after="60"/>
              <w:jc w:val="center"/>
              <w:rPr>
                <w:lang w:val="hr-HR"/>
              </w:rPr>
            </w:pPr>
            <w:r>
              <w:rPr>
                <w:lang w:val="hr-HR"/>
              </w:rPr>
              <w:t>Nadgledanje sportskih aktivnosti</w:t>
            </w:r>
          </w:p>
        </w:tc>
      </w:tr>
      <w:tr w:rsidR="00CC69D0" w:rsidRPr="00D8381F" w:rsidTr="004B3F10">
        <w:trPr>
          <w:jc w:val="center"/>
        </w:trPr>
        <w:tc>
          <w:tcPr>
            <w:tcW w:w="1694" w:type="dxa"/>
            <w:vAlign w:val="center"/>
          </w:tcPr>
          <w:p w:rsidR="00CC69D0" w:rsidRPr="00950F76" w:rsidRDefault="00CC69D0" w:rsidP="0040171D">
            <w:pPr>
              <w:tabs>
                <w:tab w:val="left" w:pos="454"/>
                <w:tab w:val="left" w:pos="907"/>
                <w:tab w:val="left" w:pos="1361"/>
                <w:tab w:val="left" w:pos="1814"/>
              </w:tabs>
              <w:spacing w:before="60" w:after="60"/>
              <w:jc w:val="center"/>
              <w:rPr>
                <w:lang w:val="hr-HR"/>
              </w:rPr>
            </w:pPr>
            <w:r w:rsidRPr="00CC69D0">
              <w:rPr>
                <w:lang w:val="hr-HR"/>
              </w:rPr>
              <w:t>Owlet Baby Care</w:t>
            </w:r>
          </w:p>
        </w:tc>
        <w:tc>
          <w:tcPr>
            <w:tcW w:w="1364" w:type="dxa"/>
            <w:vAlign w:val="center"/>
          </w:tcPr>
          <w:p w:rsidR="00CC69D0" w:rsidRDefault="00CC69D0" w:rsidP="0040171D">
            <w:pPr>
              <w:tabs>
                <w:tab w:val="left" w:pos="454"/>
                <w:tab w:val="left" w:pos="907"/>
                <w:tab w:val="left" w:pos="1361"/>
                <w:tab w:val="left" w:pos="1814"/>
              </w:tabs>
              <w:spacing w:before="60" w:after="60"/>
              <w:jc w:val="center"/>
              <w:rPr>
                <w:lang w:val="hr-HR"/>
              </w:rPr>
            </w:pPr>
            <w:r>
              <w:rPr>
                <w:lang w:val="hr-HR"/>
              </w:rPr>
              <w:t>Čarapa</w:t>
            </w:r>
          </w:p>
        </w:tc>
        <w:tc>
          <w:tcPr>
            <w:tcW w:w="1483" w:type="dxa"/>
            <w:vAlign w:val="center"/>
          </w:tcPr>
          <w:p w:rsidR="00CC69D0" w:rsidRDefault="00CC69D0" w:rsidP="0040171D">
            <w:pPr>
              <w:tabs>
                <w:tab w:val="left" w:pos="454"/>
                <w:tab w:val="left" w:pos="907"/>
                <w:tab w:val="left" w:pos="1361"/>
                <w:tab w:val="left" w:pos="1814"/>
              </w:tabs>
              <w:spacing w:before="60" w:after="60"/>
              <w:jc w:val="center"/>
              <w:rPr>
                <w:lang w:val="hr-HR"/>
              </w:rPr>
            </w:pPr>
            <w:r>
              <w:rPr>
                <w:lang w:val="hr-HR"/>
              </w:rPr>
              <w:t>Ne</w:t>
            </w:r>
          </w:p>
        </w:tc>
        <w:tc>
          <w:tcPr>
            <w:tcW w:w="1689" w:type="dxa"/>
            <w:vAlign w:val="center"/>
          </w:tcPr>
          <w:p w:rsidR="00CC69D0" w:rsidRDefault="00CC69D0" w:rsidP="00CC69D0">
            <w:pPr>
              <w:tabs>
                <w:tab w:val="left" w:pos="454"/>
                <w:tab w:val="left" w:pos="907"/>
                <w:tab w:val="left" w:pos="1361"/>
                <w:tab w:val="left" w:pos="1814"/>
              </w:tabs>
              <w:spacing w:before="60" w:after="60"/>
              <w:jc w:val="center"/>
              <w:rPr>
                <w:lang w:val="hr-HR"/>
              </w:rPr>
            </w:pPr>
            <w:r>
              <w:rPr>
                <w:lang w:val="hr-HR"/>
              </w:rPr>
              <w:t>Bluetooth,</w:t>
            </w:r>
          </w:p>
          <w:p w:rsidR="00CC69D0" w:rsidRDefault="00CC69D0" w:rsidP="00CC69D0">
            <w:pPr>
              <w:tabs>
                <w:tab w:val="left" w:pos="454"/>
                <w:tab w:val="left" w:pos="907"/>
                <w:tab w:val="left" w:pos="1361"/>
                <w:tab w:val="left" w:pos="1814"/>
              </w:tabs>
              <w:spacing w:before="60" w:after="60"/>
              <w:jc w:val="center"/>
              <w:rPr>
                <w:lang w:val="hr-HR"/>
              </w:rPr>
            </w:pPr>
            <w:r>
              <w:rPr>
                <w:lang w:val="hr-HR"/>
              </w:rPr>
              <w:t>Wifi</w:t>
            </w:r>
          </w:p>
        </w:tc>
        <w:tc>
          <w:tcPr>
            <w:tcW w:w="1554" w:type="dxa"/>
          </w:tcPr>
          <w:p w:rsidR="00CC69D0" w:rsidRPr="00950F76" w:rsidRDefault="00CC69D0" w:rsidP="0040171D">
            <w:pPr>
              <w:tabs>
                <w:tab w:val="left" w:pos="454"/>
                <w:tab w:val="left" w:pos="907"/>
                <w:tab w:val="left" w:pos="1361"/>
                <w:tab w:val="left" w:pos="1814"/>
              </w:tabs>
              <w:spacing w:before="60" w:after="60"/>
              <w:jc w:val="center"/>
              <w:rPr>
                <w:lang w:val="hr-HR"/>
              </w:rPr>
            </w:pPr>
            <w:r w:rsidRPr="00CC69D0">
              <w:rPr>
                <w:lang w:val="hr-HR"/>
              </w:rPr>
              <w:t>akcelerometar, žiroskop, oksimetar, optički senzor</w:t>
            </w:r>
          </w:p>
        </w:tc>
        <w:tc>
          <w:tcPr>
            <w:tcW w:w="1554" w:type="dxa"/>
          </w:tcPr>
          <w:p w:rsidR="00CC69D0" w:rsidRDefault="00CC69D0" w:rsidP="0040171D">
            <w:pPr>
              <w:tabs>
                <w:tab w:val="left" w:pos="454"/>
                <w:tab w:val="left" w:pos="907"/>
                <w:tab w:val="left" w:pos="1361"/>
                <w:tab w:val="left" w:pos="1814"/>
              </w:tabs>
              <w:spacing w:before="60" w:after="60"/>
              <w:jc w:val="center"/>
              <w:rPr>
                <w:lang w:val="hr-HR"/>
              </w:rPr>
            </w:pPr>
            <w:r>
              <w:rPr>
                <w:lang w:val="hr-HR"/>
              </w:rPr>
              <w:t>Praćenje zdravlja djeteta</w:t>
            </w:r>
          </w:p>
        </w:tc>
      </w:tr>
    </w:tbl>
    <w:p w:rsidR="005D6F42" w:rsidRDefault="005D6F42" w:rsidP="00373D5B">
      <w:pPr>
        <w:pStyle w:val="Naslovnica"/>
        <w:jc w:val="both"/>
        <w:rPr>
          <w:rFonts w:ascii="Times New Roman" w:hAnsi="Times New Roman" w:cs="Times New Roman"/>
          <w:b w:val="0"/>
          <w:sz w:val="24"/>
          <w:szCs w:val="24"/>
        </w:rPr>
      </w:pPr>
    </w:p>
    <w:p w:rsidR="006B32DE" w:rsidRDefault="006B32DE" w:rsidP="004B48F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Tehnološki napredak ulaznih</w:t>
      </w:r>
      <w:r w:rsidR="00414E50">
        <w:rPr>
          <w:rFonts w:ascii="Times New Roman" w:hAnsi="Times New Roman" w:cs="Times New Roman"/>
          <w:b w:val="0"/>
          <w:sz w:val="24"/>
          <w:szCs w:val="24"/>
        </w:rPr>
        <w:t xml:space="preserve"> i izlaznih</w:t>
      </w:r>
      <w:r w:rsidRPr="006B32DE">
        <w:rPr>
          <w:rFonts w:ascii="Times New Roman" w:hAnsi="Times New Roman" w:cs="Times New Roman"/>
          <w:b w:val="0"/>
          <w:sz w:val="24"/>
          <w:szCs w:val="24"/>
        </w:rPr>
        <w:t xml:space="preserve"> jedinice nosivih </w:t>
      </w:r>
      <w:r>
        <w:rPr>
          <w:rFonts w:ascii="Times New Roman" w:hAnsi="Times New Roman" w:cs="Times New Roman"/>
          <w:b w:val="0"/>
          <w:sz w:val="24"/>
          <w:szCs w:val="24"/>
        </w:rPr>
        <w:t xml:space="preserve">sučelja </w:t>
      </w:r>
      <w:r w:rsidRPr="006B32DE">
        <w:rPr>
          <w:rFonts w:ascii="Times New Roman" w:hAnsi="Times New Roman" w:cs="Times New Roman"/>
          <w:b w:val="0"/>
          <w:sz w:val="24"/>
          <w:szCs w:val="24"/>
        </w:rPr>
        <w:t>ponajprije ovisi o tehničkim izazovima minijaturizac</w:t>
      </w:r>
      <w:r>
        <w:rPr>
          <w:rFonts w:ascii="Times New Roman" w:hAnsi="Times New Roman" w:cs="Times New Roman"/>
          <w:b w:val="0"/>
          <w:sz w:val="24"/>
          <w:szCs w:val="24"/>
        </w:rPr>
        <w:t xml:space="preserve">ije dijelova </w:t>
      </w:r>
      <w:r w:rsidR="00414E50">
        <w:rPr>
          <w:rFonts w:ascii="Times New Roman" w:hAnsi="Times New Roman" w:cs="Times New Roman"/>
          <w:b w:val="0"/>
          <w:sz w:val="24"/>
          <w:szCs w:val="24"/>
        </w:rPr>
        <w:t xml:space="preserve">uređaja </w:t>
      </w:r>
      <w:r>
        <w:rPr>
          <w:rFonts w:ascii="Times New Roman" w:hAnsi="Times New Roman" w:cs="Times New Roman"/>
          <w:b w:val="0"/>
          <w:sz w:val="24"/>
          <w:szCs w:val="24"/>
        </w:rPr>
        <w:t xml:space="preserve">i pohrane energije. </w:t>
      </w:r>
      <w:r w:rsidR="00414E50">
        <w:rPr>
          <w:rFonts w:ascii="Times New Roman" w:hAnsi="Times New Roman" w:cs="Times New Roman"/>
          <w:b w:val="0"/>
          <w:sz w:val="24"/>
          <w:szCs w:val="24"/>
        </w:rPr>
        <w:t>Razvoj nosivih</w:t>
      </w:r>
      <w:r w:rsidRPr="006B32DE">
        <w:rPr>
          <w:rFonts w:ascii="Times New Roman" w:hAnsi="Times New Roman" w:cs="Times New Roman"/>
          <w:b w:val="0"/>
          <w:sz w:val="24"/>
          <w:szCs w:val="24"/>
        </w:rPr>
        <w:t xml:space="preserve"> </w:t>
      </w:r>
      <w:r>
        <w:rPr>
          <w:rFonts w:ascii="Times New Roman" w:hAnsi="Times New Roman" w:cs="Times New Roman"/>
          <w:b w:val="0"/>
          <w:sz w:val="24"/>
          <w:szCs w:val="24"/>
        </w:rPr>
        <w:t>sučelja</w:t>
      </w:r>
      <w:r w:rsidRPr="006B32DE">
        <w:rPr>
          <w:rFonts w:ascii="Times New Roman" w:hAnsi="Times New Roman" w:cs="Times New Roman"/>
          <w:b w:val="0"/>
          <w:sz w:val="24"/>
          <w:szCs w:val="24"/>
        </w:rPr>
        <w:t xml:space="preserve"> </w:t>
      </w:r>
      <w:r w:rsidR="00414E50">
        <w:rPr>
          <w:rFonts w:ascii="Times New Roman" w:hAnsi="Times New Roman" w:cs="Times New Roman"/>
          <w:b w:val="0"/>
          <w:sz w:val="24"/>
          <w:szCs w:val="24"/>
        </w:rPr>
        <w:t xml:space="preserve">ima tendenciju smanjivanja dimenzija uređaja, povezivost </w:t>
      </w:r>
      <w:r w:rsidR="006022D2">
        <w:rPr>
          <w:rFonts w:ascii="Times New Roman" w:hAnsi="Times New Roman" w:cs="Times New Roman"/>
          <w:b w:val="0"/>
          <w:sz w:val="24"/>
          <w:szCs w:val="24"/>
        </w:rPr>
        <w:t>i obradu</w:t>
      </w:r>
      <w:r w:rsidR="004B48FD">
        <w:rPr>
          <w:rFonts w:ascii="Times New Roman" w:hAnsi="Times New Roman" w:cs="Times New Roman"/>
          <w:b w:val="0"/>
          <w:sz w:val="24"/>
          <w:szCs w:val="24"/>
        </w:rPr>
        <w:t xml:space="preserve"> podataka n</w:t>
      </w:r>
      <w:r w:rsidR="00414E50">
        <w:rPr>
          <w:rFonts w:ascii="Times New Roman" w:hAnsi="Times New Roman" w:cs="Times New Roman"/>
          <w:b w:val="0"/>
          <w:sz w:val="24"/>
          <w:szCs w:val="24"/>
        </w:rPr>
        <w:t>a mobilni</w:t>
      </w:r>
      <w:r w:rsidR="006022D2">
        <w:rPr>
          <w:rFonts w:ascii="Times New Roman" w:hAnsi="Times New Roman" w:cs="Times New Roman"/>
          <w:b w:val="0"/>
          <w:sz w:val="24"/>
          <w:szCs w:val="24"/>
        </w:rPr>
        <w:t>m</w:t>
      </w:r>
      <w:r w:rsidR="00414E50">
        <w:rPr>
          <w:rFonts w:ascii="Times New Roman" w:hAnsi="Times New Roman" w:cs="Times New Roman"/>
          <w:b w:val="0"/>
          <w:sz w:val="24"/>
          <w:szCs w:val="24"/>
        </w:rPr>
        <w:t xml:space="preserve"> uređajima</w:t>
      </w:r>
      <w:r w:rsidR="004B48FD">
        <w:rPr>
          <w:rFonts w:ascii="Times New Roman" w:hAnsi="Times New Roman" w:cs="Times New Roman"/>
          <w:b w:val="0"/>
          <w:sz w:val="24"/>
          <w:szCs w:val="24"/>
        </w:rPr>
        <w:t>, a sve u svrhu povećane uštede</w:t>
      </w:r>
      <w:r w:rsidR="00414E50">
        <w:rPr>
          <w:rFonts w:ascii="Times New Roman" w:hAnsi="Times New Roman" w:cs="Times New Roman"/>
          <w:b w:val="0"/>
          <w:sz w:val="24"/>
          <w:szCs w:val="24"/>
        </w:rPr>
        <w:t xml:space="preserve"> energije </w:t>
      </w:r>
      <w:r w:rsidR="00414E50" w:rsidRPr="006B32DE">
        <w:rPr>
          <w:rFonts w:ascii="Times New Roman" w:hAnsi="Times New Roman" w:cs="Times New Roman"/>
          <w:b w:val="0"/>
          <w:sz w:val="24"/>
          <w:szCs w:val="24"/>
        </w:rPr>
        <w:t>jer veličina baterije koja služi kao izvor energije za uređaj ovisi o veličini tog uređaja.</w:t>
      </w:r>
    </w:p>
    <w:p w:rsidR="006B32DE" w:rsidRPr="002F0B55" w:rsidRDefault="006B32DE" w:rsidP="006B32DE">
      <w:pPr>
        <w:pStyle w:val="Naslovnica"/>
        <w:jc w:val="both"/>
        <w:rPr>
          <w:rFonts w:ascii="Times New Roman" w:hAnsi="Times New Roman" w:cs="Times New Roman"/>
          <w:b w:val="0"/>
          <w:sz w:val="24"/>
          <w:szCs w:val="24"/>
        </w:rPr>
      </w:pPr>
      <w:r w:rsidRPr="002F0B55">
        <w:rPr>
          <w:rFonts w:ascii="Times New Roman" w:hAnsi="Times New Roman" w:cs="Times New Roman"/>
          <w:b w:val="0"/>
          <w:sz w:val="24"/>
          <w:szCs w:val="24"/>
        </w:rPr>
        <w:t xml:space="preserve">Na temelju provedene analize moguće je </w:t>
      </w:r>
      <w:r w:rsidR="00733ABA" w:rsidRPr="002F0B55">
        <w:rPr>
          <w:rFonts w:ascii="Times New Roman" w:hAnsi="Times New Roman" w:cs="Times New Roman"/>
          <w:b w:val="0"/>
          <w:sz w:val="24"/>
          <w:szCs w:val="24"/>
        </w:rPr>
        <w:t xml:space="preserve">zaključiti da se oblik i osnova funkcionalnost odjevnih i ukrasnih predmeta uglavnom zadržavaju tj. ostaju nepromijenjana. Dodavanjem računalnih sklopova funkcionalnost nosivih uređaja se proširuje. Autonomne uređaje obično razvijaju velike tvrtke (Google, Samsung, Apple, Microsoft) zbog velikih resursa potrebnih za razvoj softvera i hardvera. </w:t>
      </w:r>
      <w:r w:rsidR="002F0B55" w:rsidRPr="002F0B55">
        <w:rPr>
          <w:rFonts w:ascii="Times New Roman" w:hAnsi="Times New Roman" w:cs="Times New Roman"/>
          <w:b w:val="0"/>
          <w:sz w:val="24"/>
          <w:szCs w:val="24"/>
        </w:rPr>
        <w:t>Ugrađeni računalni sklopovi omogućuju obradu podataka</w:t>
      </w:r>
      <w:r w:rsidR="00733ABA" w:rsidRPr="002F0B55">
        <w:rPr>
          <w:rFonts w:ascii="Times New Roman" w:hAnsi="Times New Roman" w:cs="Times New Roman"/>
          <w:b w:val="0"/>
          <w:sz w:val="24"/>
          <w:szCs w:val="24"/>
        </w:rPr>
        <w:t xml:space="preserve"> </w:t>
      </w:r>
      <w:r w:rsidR="002F0B55" w:rsidRPr="002F0B55">
        <w:rPr>
          <w:rFonts w:ascii="Times New Roman" w:hAnsi="Times New Roman" w:cs="Times New Roman"/>
          <w:b w:val="0"/>
          <w:sz w:val="24"/>
          <w:szCs w:val="24"/>
        </w:rPr>
        <w:t>u neposrednoj okolini korisnika te su na neki način nadogradnja tehnologiji pametnih telefona s kojima bežično komuniciraju uglavnom putem bluetooth tehnologije.</w:t>
      </w:r>
    </w:p>
    <w:p w:rsidR="006B32DE" w:rsidRDefault="006B32DE">
      <w:pPr>
        <w:rPr>
          <w:lang w:val="hr-HR"/>
        </w:rPr>
      </w:pPr>
      <w:r>
        <w:rPr>
          <w:b/>
        </w:rPr>
        <w:br w:type="page"/>
      </w:r>
    </w:p>
    <w:p w:rsidR="00544566" w:rsidRDefault="001E242F" w:rsidP="00977369">
      <w:pPr>
        <w:pStyle w:val="Heading1"/>
        <w:numPr>
          <w:ilvl w:val="0"/>
          <w:numId w:val="0"/>
        </w:numPr>
        <w:ind w:left="284"/>
      </w:pPr>
      <w:bookmarkStart w:id="9" w:name="_Toc485127212"/>
      <w:r>
        <w:lastRenderedPageBreak/>
        <w:t>3.  SENZORSKI SUSTAVI I BIO SIGNALI</w:t>
      </w:r>
      <w:bookmarkEnd w:id="9"/>
    </w:p>
    <w:p w:rsidR="004D69A2" w:rsidRPr="004D69A2" w:rsidRDefault="004D69A2" w:rsidP="004D69A2">
      <w:pPr>
        <w:rPr>
          <w:lang w:val="hr-HR"/>
        </w:rPr>
      </w:pPr>
    </w:p>
    <w:p w:rsidR="00544566" w:rsidRDefault="00544566" w:rsidP="00544566">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Svi potencijali koji nastaju u ž</w:t>
      </w:r>
      <w:r w:rsidRPr="00544566">
        <w:rPr>
          <w:rFonts w:ascii="Times New Roman" w:hAnsi="Times New Roman" w:cs="Times New Roman"/>
          <w:b w:val="0"/>
          <w:sz w:val="24"/>
          <w:szCs w:val="24"/>
        </w:rPr>
        <w:t>ivom organizmu nazivaju se biopotencijali, a struje koje o</w:t>
      </w:r>
      <w:r>
        <w:rPr>
          <w:rFonts w:ascii="Times New Roman" w:hAnsi="Times New Roman" w:cs="Times New Roman"/>
          <w:b w:val="0"/>
          <w:sz w:val="24"/>
          <w:szCs w:val="24"/>
        </w:rPr>
        <w:t>ni izazivaju biostruje. Električ</w:t>
      </w:r>
      <w:r w:rsidRPr="00544566">
        <w:rPr>
          <w:rFonts w:ascii="Times New Roman" w:hAnsi="Times New Roman" w:cs="Times New Roman"/>
          <w:b w:val="0"/>
          <w:sz w:val="24"/>
          <w:szCs w:val="24"/>
        </w:rPr>
        <w:t xml:space="preserve">no </w:t>
      </w:r>
      <w:r w:rsidR="00977369">
        <w:rPr>
          <w:rFonts w:ascii="Times New Roman" w:hAnsi="Times New Roman" w:cs="Times New Roman"/>
          <w:b w:val="0"/>
          <w:sz w:val="24"/>
          <w:szCs w:val="24"/>
        </w:rPr>
        <w:t>mjerenje</w:t>
      </w:r>
      <w:r w:rsidRPr="00544566">
        <w:rPr>
          <w:rFonts w:ascii="Times New Roman" w:hAnsi="Times New Roman" w:cs="Times New Roman"/>
          <w:b w:val="0"/>
          <w:sz w:val="24"/>
          <w:szCs w:val="24"/>
        </w:rPr>
        <w:t xml:space="preserve"> biostruja i biopotencijala u ljudskom organi</w:t>
      </w:r>
      <w:r w:rsidR="00977369">
        <w:rPr>
          <w:rFonts w:ascii="Times New Roman" w:hAnsi="Times New Roman" w:cs="Times New Roman"/>
          <w:b w:val="0"/>
          <w:sz w:val="24"/>
          <w:szCs w:val="24"/>
        </w:rPr>
        <w:t>zmu naziva se elektrografija</w:t>
      </w:r>
      <w:r w:rsidRPr="00544566">
        <w:rPr>
          <w:rFonts w:ascii="Times New Roman" w:hAnsi="Times New Roman" w:cs="Times New Roman"/>
          <w:b w:val="0"/>
          <w:sz w:val="24"/>
          <w:szCs w:val="24"/>
        </w:rPr>
        <w:t>.</w:t>
      </w:r>
      <w:r w:rsidR="00977369">
        <w:rPr>
          <w:rFonts w:ascii="Times New Roman" w:hAnsi="Times New Roman" w:cs="Times New Roman"/>
          <w:b w:val="0"/>
          <w:sz w:val="24"/>
          <w:szCs w:val="24"/>
        </w:rPr>
        <w:t xml:space="preserve"> </w:t>
      </w:r>
      <w:r w:rsidR="00977369" w:rsidRPr="00544566">
        <w:rPr>
          <w:rFonts w:ascii="Times New Roman" w:hAnsi="Times New Roman" w:cs="Times New Roman"/>
          <w:b w:val="0"/>
          <w:sz w:val="24"/>
          <w:szCs w:val="24"/>
        </w:rPr>
        <w:t>M</w:t>
      </w:r>
      <w:r w:rsidR="004D69A2">
        <w:rPr>
          <w:rFonts w:ascii="Times New Roman" w:hAnsi="Times New Roman" w:cs="Times New Roman"/>
          <w:b w:val="0"/>
          <w:sz w:val="24"/>
          <w:szCs w:val="24"/>
        </w:rPr>
        <w:t>j</w:t>
      </w:r>
      <w:r w:rsidR="00977369" w:rsidRPr="00544566">
        <w:rPr>
          <w:rFonts w:ascii="Times New Roman" w:hAnsi="Times New Roman" w:cs="Times New Roman"/>
          <w:b w:val="0"/>
          <w:sz w:val="24"/>
          <w:szCs w:val="24"/>
        </w:rPr>
        <w:t>ere</w:t>
      </w:r>
      <w:r w:rsidR="004D69A2">
        <w:rPr>
          <w:rFonts w:ascii="Times New Roman" w:hAnsi="Times New Roman" w:cs="Times New Roman"/>
          <w:b w:val="0"/>
          <w:sz w:val="24"/>
          <w:szCs w:val="24"/>
        </w:rPr>
        <w:t>nje biopotencijala i biostruja vrši se pomoć</w:t>
      </w:r>
      <w:r w:rsidR="00977369" w:rsidRPr="00544566">
        <w:rPr>
          <w:rFonts w:ascii="Times New Roman" w:hAnsi="Times New Roman" w:cs="Times New Roman"/>
          <w:b w:val="0"/>
          <w:sz w:val="24"/>
          <w:szCs w:val="24"/>
        </w:rPr>
        <w:t xml:space="preserve">u instrumenata </w:t>
      </w:r>
      <w:r w:rsidR="00DB3F50">
        <w:rPr>
          <w:rFonts w:ascii="Times New Roman" w:hAnsi="Times New Roman" w:cs="Times New Roman"/>
          <w:b w:val="0"/>
          <w:sz w:val="24"/>
          <w:szCs w:val="24"/>
        </w:rPr>
        <w:t xml:space="preserve">tj. senzora </w:t>
      </w:r>
      <w:r w:rsidR="00977369" w:rsidRPr="00544566">
        <w:rPr>
          <w:rFonts w:ascii="Times New Roman" w:hAnsi="Times New Roman" w:cs="Times New Roman"/>
          <w:b w:val="0"/>
          <w:sz w:val="24"/>
          <w:szCs w:val="24"/>
        </w:rPr>
        <w:t>koji s</w:t>
      </w:r>
      <w:r w:rsidR="004D69A2">
        <w:rPr>
          <w:rFonts w:ascii="Times New Roman" w:hAnsi="Times New Roman" w:cs="Times New Roman"/>
          <w:b w:val="0"/>
          <w:sz w:val="24"/>
          <w:szCs w:val="24"/>
        </w:rPr>
        <w:t>u elektrodama povezani sa biološ</w:t>
      </w:r>
      <w:r w:rsidR="00977369" w:rsidRPr="00544566">
        <w:rPr>
          <w:rFonts w:ascii="Times New Roman" w:hAnsi="Times New Roman" w:cs="Times New Roman"/>
          <w:b w:val="0"/>
          <w:sz w:val="24"/>
          <w:szCs w:val="24"/>
        </w:rPr>
        <w:t xml:space="preserve">kim </w:t>
      </w:r>
      <w:r w:rsidR="004D69A2">
        <w:rPr>
          <w:rFonts w:ascii="Times New Roman" w:hAnsi="Times New Roman" w:cs="Times New Roman"/>
          <w:b w:val="0"/>
          <w:sz w:val="24"/>
          <w:szCs w:val="24"/>
        </w:rPr>
        <w:t>sustavom. Elektrode mogu biti</w:t>
      </w:r>
      <w:r w:rsidR="00977369" w:rsidRPr="00544566">
        <w:rPr>
          <w:rFonts w:ascii="Times New Roman" w:hAnsi="Times New Roman" w:cs="Times New Roman"/>
          <w:b w:val="0"/>
          <w:sz w:val="24"/>
          <w:szCs w:val="24"/>
        </w:rPr>
        <w:t xml:space="preserve"> razli</w:t>
      </w:r>
      <w:r w:rsidR="00DB3F50">
        <w:rPr>
          <w:rFonts w:ascii="Times New Roman" w:hAnsi="Times New Roman" w:cs="Times New Roman"/>
          <w:b w:val="0"/>
          <w:sz w:val="24"/>
          <w:szCs w:val="24"/>
        </w:rPr>
        <w:t>č</w:t>
      </w:r>
      <w:r w:rsidR="00977369" w:rsidRPr="00544566">
        <w:rPr>
          <w:rFonts w:ascii="Times New Roman" w:hAnsi="Times New Roman" w:cs="Times New Roman"/>
          <w:b w:val="0"/>
          <w:sz w:val="24"/>
          <w:szCs w:val="24"/>
        </w:rPr>
        <w:t xml:space="preserve">itog oblika i </w:t>
      </w:r>
      <w:r w:rsidR="004D69A2">
        <w:rPr>
          <w:rFonts w:ascii="Times New Roman" w:hAnsi="Times New Roman" w:cs="Times New Roman"/>
          <w:b w:val="0"/>
          <w:sz w:val="24"/>
          <w:szCs w:val="24"/>
        </w:rPr>
        <w:t>izrađene</w:t>
      </w:r>
      <w:r w:rsidR="00977369" w:rsidRPr="00544566">
        <w:rPr>
          <w:rFonts w:ascii="Times New Roman" w:hAnsi="Times New Roman" w:cs="Times New Roman"/>
          <w:b w:val="0"/>
          <w:sz w:val="24"/>
          <w:szCs w:val="24"/>
        </w:rPr>
        <w:t xml:space="preserve"> od raz</w:t>
      </w:r>
      <w:r w:rsidR="004D69A2">
        <w:rPr>
          <w:rFonts w:ascii="Times New Roman" w:hAnsi="Times New Roman" w:cs="Times New Roman"/>
          <w:b w:val="0"/>
          <w:sz w:val="24"/>
          <w:szCs w:val="24"/>
        </w:rPr>
        <w:t>lič</w:t>
      </w:r>
      <w:r w:rsidR="00977369" w:rsidRPr="00544566">
        <w:rPr>
          <w:rFonts w:ascii="Times New Roman" w:hAnsi="Times New Roman" w:cs="Times New Roman"/>
          <w:b w:val="0"/>
          <w:sz w:val="24"/>
          <w:szCs w:val="24"/>
        </w:rPr>
        <w:t>itih</w:t>
      </w:r>
      <w:r w:rsidR="00DB3F50">
        <w:rPr>
          <w:rFonts w:ascii="Times New Roman" w:hAnsi="Times New Roman" w:cs="Times New Roman"/>
          <w:b w:val="0"/>
          <w:sz w:val="24"/>
          <w:szCs w:val="24"/>
        </w:rPr>
        <w:t xml:space="preserve"> materijala, a mogu se podijeliti </w:t>
      </w:r>
      <w:r w:rsidR="00977369" w:rsidRPr="00544566">
        <w:rPr>
          <w:rFonts w:ascii="Times New Roman" w:hAnsi="Times New Roman" w:cs="Times New Roman"/>
          <w:b w:val="0"/>
          <w:sz w:val="24"/>
          <w:szCs w:val="24"/>
        </w:rPr>
        <w:t>u tri tipa</w:t>
      </w:r>
      <w:r w:rsidR="00DB3F50">
        <w:rPr>
          <w:rFonts w:ascii="Times New Roman" w:hAnsi="Times New Roman" w:cs="Times New Roman"/>
          <w:b w:val="0"/>
          <w:sz w:val="24"/>
          <w:szCs w:val="24"/>
        </w:rPr>
        <w:t xml:space="preserve">: površinsko-kožne, iglene i mikroelektrode. </w:t>
      </w:r>
    </w:p>
    <w:p w:rsidR="00544566" w:rsidRDefault="00544566" w:rsidP="001E242F">
      <w:pPr>
        <w:pStyle w:val="Naslovnica"/>
        <w:spacing w:after="0"/>
        <w:ind w:firstLine="0"/>
        <w:jc w:val="both"/>
        <w:rPr>
          <w:rFonts w:ascii="Times New Roman" w:hAnsi="Times New Roman" w:cs="Times New Roman"/>
        </w:rPr>
      </w:pPr>
    </w:p>
    <w:p w:rsidR="001E242F" w:rsidRDefault="001E242F" w:rsidP="001E242F">
      <w:pPr>
        <w:pStyle w:val="Heading2"/>
      </w:pPr>
      <w:bookmarkStart w:id="10" w:name="_Toc485127213"/>
      <w:r>
        <w:t>3.1 Shimmer3 senzorski sustavi</w:t>
      </w:r>
      <w:bookmarkEnd w:id="10"/>
    </w:p>
    <w:p w:rsidR="001E242F" w:rsidRDefault="001E242F" w:rsidP="001E242F">
      <w:pPr>
        <w:pStyle w:val="Naslovnica"/>
        <w:spacing w:after="0"/>
        <w:jc w:val="both"/>
        <w:rPr>
          <w:rFonts w:ascii="Times New Roman" w:hAnsi="Times New Roman" w:cs="Times New Roman"/>
          <w:sz w:val="24"/>
          <w:szCs w:val="24"/>
        </w:rPr>
      </w:pPr>
    </w:p>
    <w:p w:rsidR="00FD20AF" w:rsidRPr="007F4BD2" w:rsidRDefault="001E242F" w:rsidP="007F4BD2">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Shimmer (Sensing Health with Intelligence, Modularity, Mobility and Experimental Reusability) Sensing je tvrtka sa sjedištem u Dublinu, Irska koja se bavi proizvodnjom kompaktnih senzora koji se mogu jednostavno nositi. Shimmerova senzorska tehnologija omogućuje prikaz i prijenos biofizičkih i kinetičkih podataka u stvarnom vremenu koji mogu biti spremljeni ili </w:t>
      </w:r>
      <w:r w:rsidR="002D0C3D">
        <w:rPr>
          <w:rFonts w:ascii="Times New Roman" w:hAnsi="Times New Roman" w:cs="Times New Roman"/>
          <w:b w:val="0"/>
          <w:sz w:val="24"/>
          <w:szCs w:val="24"/>
        </w:rPr>
        <w:t>prenošeni</w:t>
      </w:r>
      <w:r>
        <w:rPr>
          <w:rFonts w:ascii="Times New Roman" w:hAnsi="Times New Roman" w:cs="Times New Roman"/>
          <w:b w:val="0"/>
          <w:sz w:val="24"/>
          <w:szCs w:val="24"/>
        </w:rPr>
        <w:t xml:space="preserve"> p</w:t>
      </w:r>
      <w:r w:rsidR="002D0C3D">
        <w:rPr>
          <w:rFonts w:ascii="Times New Roman" w:hAnsi="Times New Roman" w:cs="Times New Roman"/>
          <w:b w:val="0"/>
          <w:sz w:val="24"/>
          <w:szCs w:val="24"/>
        </w:rPr>
        <w:t>reko Bluetootha na drugi uređa, npr. računalo ili</w:t>
      </w:r>
      <w:r>
        <w:rPr>
          <w:rFonts w:ascii="Times New Roman" w:hAnsi="Times New Roman" w:cs="Times New Roman"/>
          <w:b w:val="0"/>
          <w:sz w:val="24"/>
          <w:szCs w:val="24"/>
        </w:rPr>
        <w:t xml:space="preserve"> pametni telefon. Shimmerov senzorski sustav snima i prenosi širok raspon podataka, sve ovisno o tome što je potrebno vezano za samo mjerenje i okoliš u kojem se mjeri. To otvara vrata za brojne eksperimente u kojima se mogu napraviti analize utjecaja i međuutjecaja snimljenih podataka.</w:t>
      </w:r>
      <w:r w:rsidR="004C5347">
        <w:rPr>
          <w:rFonts w:ascii="Times New Roman" w:hAnsi="Times New Roman" w:cs="Times New Roman"/>
          <w:b w:val="0"/>
          <w:sz w:val="24"/>
          <w:szCs w:val="24"/>
        </w:rPr>
        <w:t xml:space="preserve"> </w:t>
      </w:r>
      <w:r w:rsidR="00F1132F">
        <w:rPr>
          <w:rFonts w:ascii="Times New Roman" w:hAnsi="Times New Roman" w:cs="Times New Roman"/>
          <w:b w:val="0"/>
          <w:sz w:val="24"/>
          <w:szCs w:val="24"/>
        </w:rPr>
        <w:t xml:space="preserve">Na slici 1 je prikazana bazna stanica </w:t>
      </w:r>
      <w:r w:rsidR="00783329">
        <w:rPr>
          <w:rFonts w:ascii="Times New Roman" w:hAnsi="Times New Roman" w:cs="Times New Roman"/>
          <w:b w:val="0"/>
          <w:sz w:val="24"/>
          <w:szCs w:val="24"/>
        </w:rPr>
        <w:t xml:space="preserve">za priključenje </w:t>
      </w:r>
      <w:r w:rsidR="00F1132F">
        <w:rPr>
          <w:rFonts w:ascii="Times New Roman" w:hAnsi="Times New Roman" w:cs="Times New Roman"/>
          <w:b w:val="0"/>
          <w:sz w:val="24"/>
          <w:szCs w:val="24"/>
        </w:rPr>
        <w:t>12 Shimmer3 senzora</w:t>
      </w:r>
      <w:r w:rsidR="00783329">
        <w:rPr>
          <w:rFonts w:ascii="Times New Roman" w:hAnsi="Times New Roman" w:cs="Times New Roman"/>
          <w:b w:val="0"/>
          <w:sz w:val="24"/>
          <w:szCs w:val="24"/>
        </w:rPr>
        <w:t>.</w:t>
      </w:r>
    </w:p>
    <w:p w:rsidR="00FD20AF" w:rsidRDefault="00FD20AF" w:rsidP="00FD20AF">
      <w:pPr>
        <w:pStyle w:val="Naslovnica"/>
        <w:rPr>
          <w:rFonts w:ascii="SimSun" w:hAnsi="SimSun"/>
          <w:noProof/>
          <w:lang w:val="en-US"/>
        </w:rPr>
      </w:pPr>
      <w:r w:rsidRPr="00FB42C8">
        <w:rPr>
          <w:rFonts w:ascii="SimSun" w:hAnsi="SimSun"/>
          <w:noProof/>
          <w:lang w:val="en-US"/>
        </w:rPr>
        <w:fldChar w:fldCharType="begin"/>
      </w:r>
      <w:r w:rsidRPr="00FB42C8">
        <w:rPr>
          <w:rFonts w:ascii="SimSun" w:hAnsi="SimSun"/>
          <w:noProof/>
          <w:lang w:val="en-US"/>
        </w:rPr>
        <w:instrText>INCLUDEPICTURE "http://www.shimmersensing.com/assets/images/content/product_images/Consensys_Base15_7.jpg"</w:instrText>
      </w:r>
      <w:r w:rsidRPr="00FB42C8">
        <w:rPr>
          <w:rFonts w:ascii="SimSun" w:hAnsi="SimSun"/>
          <w:noProof/>
          <w:lang w:val="en-US"/>
        </w:rPr>
        <w:fldChar w:fldCharType="separate"/>
      </w:r>
      <w:r w:rsidR="00372C59">
        <w:rPr>
          <w:rFonts w:ascii="SimSun" w:hAnsi="SimSun"/>
          <w:noProof/>
          <w:lang w:val="en-US"/>
        </w:rPr>
        <w:fldChar w:fldCharType="begin"/>
      </w:r>
      <w:r w:rsidR="00372C59">
        <w:rPr>
          <w:rFonts w:ascii="SimSun" w:hAnsi="SimSun"/>
          <w:noProof/>
          <w:lang w:val="en-US"/>
        </w:rPr>
        <w:instrText xml:space="preserve"> INCLUDEPICTURE  "http://www.shimmersensing.com/assets/images/content/product_images/Consensys_Base15_7.jpg" \* MERGEFORMATINET </w:instrText>
      </w:r>
      <w:r w:rsidR="00372C59">
        <w:rPr>
          <w:rFonts w:ascii="SimSun" w:hAnsi="SimSun"/>
          <w:noProof/>
          <w:lang w:val="en-US"/>
        </w:rPr>
        <w:fldChar w:fldCharType="separate"/>
      </w:r>
      <w:r w:rsidR="00733ABA">
        <w:rPr>
          <w:rFonts w:ascii="SimSun" w:hAnsi="SimSun"/>
          <w:noProof/>
          <w:lang w:val="en-US"/>
        </w:rPr>
        <w:fldChar w:fldCharType="begin"/>
      </w:r>
      <w:r w:rsidR="00733ABA">
        <w:rPr>
          <w:rFonts w:ascii="SimSun" w:hAnsi="SimSun"/>
          <w:noProof/>
          <w:lang w:val="en-US"/>
        </w:rPr>
        <w:instrText xml:space="preserve"> INCLUDEPICTURE  "http://www.shimmersensing.com/assets/images/content/product_images/Consensys_Base15_7.jpg" \* MERGEFORMATINET </w:instrText>
      </w:r>
      <w:r w:rsidR="00733ABA">
        <w:rPr>
          <w:rFonts w:ascii="SimSun" w:hAnsi="SimSun"/>
          <w:noProof/>
          <w:lang w:val="en-US"/>
        </w:rPr>
        <w:fldChar w:fldCharType="separate"/>
      </w:r>
      <w:r w:rsidR="00A735FB">
        <w:rPr>
          <w:rFonts w:ascii="SimSun" w:hAnsi="SimSun"/>
          <w:noProof/>
          <w:lang w:val="en-US"/>
        </w:rPr>
        <w:fldChar w:fldCharType="begin"/>
      </w:r>
      <w:r w:rsidR="00A735FB">
        <w:rPr>
          <w:rFonts w:ascii="SimSun" w:hAnsi="SimSun"/>
          <w:noProof/>
          <w:lang w:val="en-US"/>
        </w:rPr>
        <w:instrText xml:space="preserve"> INCLUDEPICTURE  "http://www.shimmersensing.com/assets/images/content/product_images/Consensys_Base15_7.jpg" \* MERGEFORMATINET </w:instrText>
      </w:r>
      <w:r w:rsidR="00A735FB">
        <w:rPr>
          <w:rFonts w:ascii="SimSun" w:hAnsi="SimSun"/>
          <w:noProof/>
          <w:lang w:val="en-US"/>
        </w:rPr>
        <w:fldChar w:fldCharType="separate"/>
      </w:r>
      <w:r w:rsidR="008A56BC">
        <w:rPr>
          <w:rFonts w:ascii="SimSun" w:hAnsi="SimSun"/>
          <w:noProof/>
          <w:lang w:val="en-US"/>
        </w:rPr>
        <w:fldChar w:fldCharType="begin"/>
      </w:r>
      <w:r w:rsidR="008A56BC">
        <w:rPr>
          <w:rFonts w:ascii="SimSun" w:hAnsi="SimSun"/>
          <w:noProof/>
          <w:lang w:val="en-US"/>
        </w:rPr>
        <w:instrText xml:space="preserve"> INCLUDEPICTURE  "http://www.shimmersensing.com/assets/images/content/product_images/Consensys_Base15_7.jpg" \* MERGEFORMATINET </w:instrText>
      </w:r>
      <w:r w:rsidR="008A56BC">
        <w:rPr>
          <w:rFonts w:ascii="SimSun" w:hAnsi="SimSun"/>
          <w:noProof/>
          <w:lang w:val="en-US"/>
        </w:rPr>
        <w:fldChar w:fldCharType="separate"/>
      </w:r>
      <w:r w:rsidR="00943767">
        <w:rPr>
          <w:rFonts w:ascii="SimSun" w:hAnsi="SimSun"/>
          <w:noProof/>
          <w:lang w:val="en-US"/>
        </w:rPr>
        <w:fldChar w:fldCharType="begin"/>
      </w:r>
      <w:r w:rsidR="00943767">
        <w:rPr>
          <w:rFonts w:ascii="SimSun" w:hAnsi="SimSun"/>
          <w:noProof/>
          <w:lang w:val="en-US"/>
        </w:rPr>
        <w:instrText xml:space="preserve"> INCLUDEPICTURE  "http://www.shimmersensing.com/assets/images/content/product_images/Consensys_Base15_7.jpg" \* MERGEFORMATINET </w:instrText>
      </w:r>
      <w:r w:rsidR="00943767">
        <w:rPr>
          <w:rFonts w:ascii="SimSun" w:hAnsi="SimSun"/>
          <w:noProof/>
          <w:lang w:val="en-US"/>
        </w:rPr>
        <w:fldChar w:fldCharType="separate"/>
      </w:r>
      <w:r w:rsidR="0020281C">
        <w:rPr>
          <w:rFonts w:ascii="SimSun" w:hAnsi="SimSun"/>
          <w:noProof/>
          <w:lang w:val="en-US"/>
        </w:rPr>
        <w:fldChar w:fldCharType="begin"/>
      </w:r>
      <w:r w:rsidR="0020281C">
        <w:rPr>
          <w:rFonts w:ascii="SimSun" w:hAnsi="SimSun"/>
          <w:noProof/>
          <w:lang w:val="en-US"/>
        </w:rPr>
        <w:instrText xml:space="preserve"> INCLUDEPICTURE  "http://www.shimmersensing.com/assets/images/content/product_images/Consensys_Base15_7.jpg" \* MERGEFORMATINET </w:instrText>
      </w:r>
      <w:r w:rsidR="0020281C">
        <w:rPr>
          <w:rFonts w:ascii="SimSun" w:hAnsi="SimSun"/>
          <w:noProof/>
          <w:lang w:val="en-US"/>
        </w:rPr>
        <w:fldChar w:fldCharType="separate"/>
      </w:r>
      <w:r w:rsidR="00FC57DF">
        <w:rPr>
          <w:rFonts w:ascii="SimSun" w:hAnsi="SimSun"/>
          <w:noProof/>
          <w:lang w:val="en-US"/>
        </w:rPr>
        <w:fldChar w:fldCharType="begin"/>
      </w:r>
      <w:r w:rsidR="00FC57DF">
        <w:rPr>
          <w:rFonts w:ascii="SimSun" w:hAnsi="SimSun"/>
          <w:noProof/>
          <w:lang w:val="en-US"/>
        </w:rPr>
        <w:instrText xml:space="preserve"> INCLUDEPICTURE  "http://www.shimmersensing.com/assets/images/content/product_images/Consensys_Base15_7.jpg" \* MERGEFORMATINET </w:instrText>
      </w:r>
      <w:r w:rsidR="00FC57DF">
        <w:rPr>
          <w:rFonts w:ascii="SimSun" w:hAnsi="SimSun"/>
          <w:noProof/>
          <w:lang w:val="en-US"/>
        </w:rPr>
        <w:fldChar w:fldCharType="separate"/>
      </w:r>
      <w:r w:rsidR="003E12C3">
        <w:rPr>
          <w:rFonts w:ascii="SimSun" w:hAnsi="SimSun"/>
          <w:noProof/>
          <w:lang w:val="en-US"/>
        </w:rPr>
        <w:fldChar w:fldCharType="begin"/>
      </w:r>
      <w:r w:rsidR="003E12C3">
        <w:rPr>
          <w:rFonts w:ascii="SimSun" w:hAnsi="SimSun"/>
          <w:noProof/>
          <w:lang w:val="en-US"/>
        </w:rPr>
        <w:instrText xml:space="preserve"> INCLUDEPICTURE  "http://www.shimmersensing.com/assets/images/content/product_images/Consensys_Base15_7.jpg" \* MERGEFORMATINET </w:instrText>
      </w:r>
      <w:r w:rsidR="003E12C3">
        <w:rPr>
          <w:rFonts w:ascii="SimSun" w:hAnsi="SimSun"/>
          <w:noProof/>
          <w:lang w:val="en-US"/>
        </w:rPr>
        <w:fldChar w:fldCharType="separate"/>
      </w:r>
      <w:r w:rsidR="00C12C47">
        <w:rPr>
          <w:rFonts w:ascii="SimSun" w:hAnsi="SimSun"/>
          <w:noProof/>
          <w:lang w:val="en-US"/>
        </w:rPr>
        <w:fldChar w:fldCharType="begin"/>
      </w:r>
      <w:r w:rsidR="00C12C47">
        <w:rPr>
          <w:rFonts w:ascii="SimSun" w:hAnsi="SimSun"/>
          <w:noProof/>
          <w:lang w:val="en-US"/>
        </w:rPr>
        <w:instrText xml:space="preserve"> INCLUDEPICTURE  "http://www.shimmersensing.com/assets/images/content/product_images/Consensys_Base15_7.jpg" \* MERGEFORMATINET </w:instrText>
      </w:r>
      <w:r w:rsidR="00C12C47">
        <w:rPr>
          <w:rFonts w:ascii="SimSun" w:hAnsi="SimSun"/>
          <w:noProof/>
          <w:lang w:val="en-US"/>
        </w:rPr>
        <w:fldChar w:fldCharType="separate"/>
      </w:r>
      <w:r w:rsidR="00541301">
        <w:rPr>
          <w:rFonts w:ascii="SimSun" w:hAnsi="SimSun"/>
          <w:noProof/>
          <w:lang w:val="en-US"/>
        </w:rPr>
        <w:fldChar w:fldCharType="begin"/>
      </w:r>
      <w:r w:rsidR="00541301">
        <w:rPr>
          <w:rFonts w:ascii="SimSun" w:hAnsi="SimSun"/>
          <w:noProof/>
          <w:lang w:val="en-US"/>
        </w:rPr>
        <w:instrText xml:space="preserve"> INCLUDEPICTURE  "http://www.shimmersensing.com/assets/images/content/product_images/Consensys_Base15_7.jpg" \* MERGEFORMATINET </w:instrText>
      </w:r>
      <w:r w:rsidR="00541301">
        <w:rPr>
          <w:rFonts w:ascii="SimSun" w:hAnsi="SimSun"/>
          <w:noProof/>
          <w:lang w:val="en-US"/>
        </w:rPr>
        <w:fldChar w:fldCharType="separate"/>
      </w:r>
      <w:r w:rsidR="00123C9C">
        <w:rPr>
          <w:rFonts w:ascii="SimSun" w:hAnsi="SimSun"/>
          <w:noProof/>
          <w:lang w:val="en-US"/>
        </w:rPr>
        <w:fldChar w:fldCharType="begin"/>
      </w:r>
      <w:r w:rsidR="00123C9C">
        <w:rPr>
          <w:rFonts w:ascii="SimSun" w:hAnsi="SimSun"/>
          <w:noProof/>
          <w:lang w:val="en-US"/>
        </w:rPr>
        <w:instrText xml:space="preserve"> INCLUDEPICTURE  "http://www.shimmersensing.com/assets/images/content/product_images/Consensys_Base15_7.jpg" \* MERGEFORMATINET </w:instrText>
      </w:r>
      <w:r w:rsidR="00123C9C">
        <w:rPr>
          <w:rFonts w:ascii="SimSun" w:hAnsi="SimSun"/>
          <w:noProof/>
          <w:lang w:val="en-US"/>
        </w:rPr>
        <w:fldChar w:fldCharType="separate"/>
      </w:r>
      <w:r w:rsidR="00F1132F">
        <w:rPr>
          <w:rFonts w:ascii="SimSun" w:hAnsi="SimSun"/>
          <w:noProof/>
          <w:lang w:val="en-US"/>
        </w:rPr>
        <w:fldChar w:fldCharType="begin"/>
      </w:r>
      <w:r w:rsidR="00F1132F">
        <w:rPr>
          <w:rFonts w:ascii="SimSun" w:hAnsi="SimSun"/>
          <w:noProof/>
          <w:lang w:val="en-US"/>
        </w:rPr>
        <w:instrText xml:space="preserve"> INCLUDEPICTURE  "http://www.shimmersensing.com/assets/images/content/product_images/Consensys_Base15_7.jpg" \* MERGEFORMATINET </w:instrText>
      </w:r>
      <w:r w:rsidR="00F1132F">
        <w:rPr>
          <w:rFonts w:ascii="SimSun" w:hAnsi="SimSun"/>
          <w:noProof/>
          <w:lang w:val="en-US"/>
        </w:rPr>
        <w:fldChar w:fldCharType="separate"/>
      </w:r>
      <w:r w:rsidR="008D3864">
        <w:rPr>
          <w:rFonts w:ascii="SimSun" w:hAnsi="SimSun"/>
          <w:noProof/>
          <w:lang w:val="en-US"/>
        </w:rPr>
        <w:fldChar w:fldCharType="begin"/>
      </w:r>
      <w:r w:rsidR="008D3864">
        <w:rPr>
          <w:rFonts w:ascii="SimSun" w:hAnsi="SimSun"/>
          <w:noProof/>
          <w:lang w:val="en-US"/>
        </w:rPr>
        <w:instrText xml:space="preserve"> INCLUDEPICTURE  "http://www.shimmersensing.com/assets/images/content/product_images/Consensys_Base15_7.jpg" \* MERGEFORMATINET </w:instrText>
      </w:r>
      <w:r w:rsidR="008D3864">
        <w:rPr>
          <w:rFonts w:ascii="SimSun" w:hAnsi="SimSun"/>
          <w:noProof/>
          <w:lang w:val="en-US"/>
        </w:rPr>
        <w:fldChar w:fldCharType="separate"/>
      </w:r>
      <w:r w:rsidR="00A551EE">
        <w:rPr>
          <w:rFonts w:ascii="SimSun" w:hAnsi="SimSun"/>
          <w:noProof/>
          <w:lang w:val="en-US"/>
        </w:rPr>
        <w:fldChar w:fldCharType="begin"/>
      </w:r>
      <w:r w:rsidR="00A551EE">
        <w:rPr>
          <w:rFonts w:ascii="SimSun" w:hAnsi="SimSun"/>
          <w:noProof/>
          <w:lang w:val="en-US"/>
        </w:rPr>
        <w:instrText xml:space="preserve"> INCLUDEPICTURE  "http://www.shimmersensing.com/assets/images/content/product_images/Consensys_Base15_7.jpg" \* MERGEFORMATINET </w:instrText>
      </w:r>
      <w:r w:rsidR="00A551EE">
        <w:rPr>
          <w:rFonts w:ascii="SimSun" w:hAnsi="SimSun"/>
          <w:noProof/>
          <w:lang w:val="en-US"/>
        </w:rPr>
        <w:fldChar w:fldCharType="separate"/>
      </w:r>
      <w:r w:rsidR="00633475">
        <w:rPr>
          <w:rFonts w:ascii="SimSun" w:hAnsi="SimSun"/>
          <w:noProof/>
          <w:lang w:val="en-US"/>
        </w:rPr>
        <w:fldChar w:fldCharType="begin"/>
      </w:r>
      <w:r w:rsidR="00633475">
        <w:rPr>
          <w:rFonts w:ascii="SimSun" w:hAnsi="SimSun"/>
          <w:noProof/>
          <w:lang w:val="en-US"/>
        </w:rPr>
        <w:instrText xml:space="preserve"> INCLUDEPICTURE  "http://www.shimmersensing.com/assets/images/content/product_images/Consensys_Base15_7.jpg" \* MERGEFORMATINET </w:instrText>
      </w:r>
      <w:r w:rsidR="00633475">
        <w:rPr>
          <w:rFonts w:ascii="SimSun" w:hAnsi="SimSun"/>
          <w:noProof/>
          <w:lang w:val="en-US"/>
        </w:rPr>
        <w:fldChar w:fldCharType="separate"/>
      </w:r>
      <w:r w:rsidR="00902DE0">
        <w:rPr>
          <w:rFonts w:ascii="SimSun" w:hAnsi="SimSun"/>
          <w:noProof/>
          <w:lang w:val="en-US"/>
        </w:rPr>
        <w:fldChar w:fldCharType="begin"/>
      </w:r>
      <w:r w:rsidR="00902DE0">
        <w:rPr>
          <w:rFonts w:ascii="SimSun" w:hAnsi="SimSun"/>
          <w:noProof/>
          <w:lang w:val="en-US"/>
        </w:rPr>
        <w:instrText xml:space="preserve"> </w:instrText>
      </w:r>
      <w:r w:rsidR="00902DE0">
        <w:rPr>
          <w:rFonts w:ascii="SimSun" w:hAnsi="SimSun"/>
          <w:noProof/>
          <w:lang w:val="en-US"/>
        </w:rPr>
        <w:instrText>INCLUDEPICTURE  "http://www.shimmersensing.com/assets/images/content/product_images/Consensys_Base15_7.jpg" \* MERGEFORMATINET</w:instrText>
      </w:r>
      <w:r w:rsidR="00902DE0">
        <w:rPr>
          <w:rFonts w:ascii="SimSun" w:hAnsi="SimSun"/>
          <w:noProof/>
          <w:lang w:val="en-US"/>
        </w:rPr>
        <w:instrText xml:space="preserve"> </w:instrText>
      </w:r>
      <w:r w:rsidR="00902DE0">
        <w:rPr>
          <w:rFonts w:ascii="SimSun" w:hAnsi="SimSun"/>
          <w:noProof/>
          <w:lang w:val="en-US"/>
        </w:rPr>
        <w:fldChar w:fldCharType="separate"/>
      </w:r>
      <w:r w:rsidR="006208C1">
        <w:rPr>
          <w:rFonts w:ascii="SimSun" w:hAnsi="SimSu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34.25pt;mso-position-horizontal-relative:page;mso-position-vertical-relative:page">
            <v:imagedata r:id="rId9" r:href="rId10"/>
          </v:shape>
        </w:pict>
      </w:r>
      <w:r w:rsidR="00902DE0">
        <w:rPr>
          <w:rFonts w:ascii="SimSun" w:hAnsi="SimSun"/>
          <w:noProof/>
          <w:lang w:val="en-US"/>
        </w:rPr>
        <w:fldChar w:fldCharType="end"/>
      </w:r>
      <w:r w:rsidR="00633475">
        <w:rPr>
          <w:rFonts w:ascii="SimSun" w:hAnsi="SimSun"/>
          <w:noProof/>
          <w:lang w:val="en-US"/>
        </w:rPr>
        <w:fldChar w:fldCharType="end"/>
      </w:r>
      <w:r w:rsidR="00A551EE">
        <w:rPr>
          <w:rFonts w:ascii="SimSun" w:hAnsi="SimSun"/>
          <w:noProof/>
          <w:lang w:val="en-US"/>
        </w:rPr>
        <w:fldChar w:fldCharType="end"/>
      </w:r>
      <w:r w:rsidR="008D3864">
        <w:rPr>
          <w:rFonts w:ascii="SimSun" w:hAnsi="SimSun"/>
          <w:noProof/>
          <w:lang w:val="en-US"/>
        </w:rPr>
        <w:fldChar w:fldCharType="end"/>
      </w:r>
      <w:r w:rsidR="00F1132F">
        <w:rPr>
          <w:rFonts w:ascii="SimSun" w:hAnsi="SimSun"/>
          <w:noProof/>
          <w:lang w:val="en-US"/>
        </w:rPr>
        <w:fldChar w:fldCharType="end"/>
      </w:r>
      <w:r w:rsidR="00123C9C">
        <w:rPr>
          <w:rFonts w:ascii="SimSun" w:hAnsi="SimSun"/>
          <w:noProof/>
          <w:lang w:val="en-US"/>
        </w:rPr>
        <w:fldChar w:fldCharType="end"/>
      </w:r>
      <w:r w:rsidR="00541301">
        <w:rPr>
          <w:rFonts w:ascii="SimSun" w:hAnsi="SimSun"/>
          <w:noProof/>
          <w:lang w:val="en-US"/>
        </w:rPr>
        <w:fldChar w:fldCharType="end"/>
      </w:r>
      <w:r w:rsidR="00C12C47">
        <w:rPr>
          <w:rFonts w:ascii="SimSun" w:hAnsi="SimSun"/>
          <w:noProof/>
          <w:lang w:val="en-US"/>
        </w:rPr>
        <w:fldChar w:fldCharType="end"/>
      </w:r>
      <w:r w:rsidR="003E12C3">
        <w:rPr>
          <w:rFonts w:ascii="SimSun" w:hAnsi="SimSun"/>
          <w:noProof/>
          <w:lang w:val="en-US"/>
        </w:rPr>
        <w:fldChar w:fldCharType="end"/>
      </w:r>
      <w:r w:rsidR="00FC57DF">
        <w:rPr>
          <w:rFonts w:ascii="SimSun" w:hAnsi="SimSun"/>
          <w:noProof/>
          <w:lang w:val="en-US"/>
        </w:rPr>
        <w:fldChar w:fldCharType="end"/>
      </w:r>
      <w:r w:rsidR="0020281C">
        <w:rPr>
          <w:rFonts w:ascii="SimSun" w:hAnsi="SimSun"/>
          <w:noProof/>
          <w:lang w:val="en-US"/>
        </w:rPr>
        <w:fldChar w:fldCharType="end"/>
      </w:r>
      <w:r w:rsidR="00943767">
        <w:rPr>
          <w:rFonts w:ascii="SimSun" w:hAnsi="SimSun"/>
          <w:noProof/>
          <w:lang w:val="en-US"/>
        </w:rPr>
        <w:fldChar w:fldCharType="end"/>
      </w:r>
      <w:r w:rsidR="008A56BC">
        <w:rPr>
          <w:rFonts w:ascii="SimSun" w:hAnsi="SimSun"/>
          <w:noProof/>
          <w:lang w:val="en-US"/>
        </w:rPr>
        <w:fldChar w:fldCharType="end"/>
      </w:r>
      <w:r w:rsidR="00A735FB">
        <w:rPr>
          <w:rFonts w:ascii="SimSun" w:hAnsi="SimSun"/>
          <w:noProof/>
          <w:lang w:val="en-US"/>
        </w:rPr>
        <w:fldChar w:fldCharType="end"/>
      </w:r>
      <w:r w:rsidR="00733ABA">
        <w:rPr>
          <w:rFonts w:ascii="SimSun" w:hAnsi="SimSun"/>
          <w:noProof/>
          <w:lang w:val="en-US"/>
        </w:rPr>
        <w:fldChar w:fldCharType="end"/>
      </w:r>
      <w:r w:rsidR="00372C59">
        <w:rPr>
          <w:rFonts w:ascii="SimSun" w:hAnsi="SimSun"/>
          <w:noProof/>
          <w:lang w:val="en-US"/>
        </w:rPr>
        <w:fldChar w:fldCharType="end"/>
      </w:r>
      <w:r w:rsidRPr="00FB42C8">
        <w:rPr>
          <w:rFonts w:ascii="SimSun" w:hAnsi="SimSun"/>
          <w:noProof/>
          <w:lang w:val="en-US"/>
        </w:rPr>
        <w:fldChar w:fldCharType="end"/>
      </w:r>
    </w:p>
    <w:p w:rsidR="00FD20AF" w:rsidRPr="001E2655" w:rsidRDefault="00FD20AF" w:rsidP="00FD20AF">
      <w:pPr>
        <w:pStyle w:val="Naslovnica"/>
        <w:rPr>
          <w:rFonts w:ascii="Times New Roman" w:hAnsi="Times New Roman" w:cs="Times New Roman"/>
          <w:b w:val="0"/>
          <w:i/>
          <w:sz w:val="24"/>
          <w:szCs w:val="24"/>
        </w:rPr>
      </w:pPr>
      <w:r w:rsidRPr="001E2655">
        <w:rPr>
          <w:rFonts w:ascii="Times New Roman" w:hAnsi="Times New Roman" w:cs="Times New Roman"/>
          <w:b w:val="0"/>
          <w:i/>
          <w:sz w:val="24"/>
          <w:szCs w:val="24"/>
        </w:rPr>
        <w:t xml:space="preserve">Slika </w:t>
      </w:r>
      <w:r>
        <w:rPr>
          <w:rFonts w:ascii="Times New Roman" w:hAnsi="Times New Roman" w:cs="Times New Roman"/>
          <w:b w:val="0"/>
          <w:i/>
          <w:sz w:val="24"/>
          <w:szCs w:val="24"/>
        </w:rPr>
        <w:t>1</w:t>
      </w:r>
      <w:r w:rsidRPr="001E2655">
        <w:rPr>
          <w:rFonts w:ascii="Times New Roman" w:hAnsi="Times New Roman" w:cs="Times New Roman"/>
          <w:b w:val="0"/>
          <w:i/>
          <w:sz w:val="24"/>
          <w:szCs w:val="24"/>
        </w:rPr>
        <w:t xml:space="preserve">. </w:t>
      </w:r>
      <w:r w:rsidRPr="00FD20AF">
        <w:rPr>
          <w:rFonts w:ascii="Times New Roman" w:hAnsi="Times New Roman" w:cs="Times New Roman"/>
          <w:b w:val="0"/>
          <w:i/>
          <w:sz w:val="24"/>
          <w:szCs w:val="24"/>
        </w:rPr>
        <w:t xml:space="preserve">Shimmer Consensys </w:t>
      </w:r>
      <w:r w:rsidR="009A5948">
        <w:rPr>
          <w:rFonts w:ascii="Times New Roman" w:hAnsi="Times New Roman" w:cs="Times New Roman"/>
          <w:b w:val="0"/>
          <w:i/>
          <w:sz w:val="24"/>
          <w:szCs w:val="24"/>
        </w:rPr>
        <w:t>bazna stanica</w:t>
      </w:r>
    </w:p>
    <w:p w:rsidR="00FD20AF" w:rsidRDefault="00FD20AF" w:rsidP="001E242F">
      <w:pPr>
        <w:pStyle w:val="Naslovnica"/>
        <w:jc w:val="both"/>
        <w:rPr>
          <w:rFonts w:ascii="Times New Roman" w:hAnsi="Times New Roman" w:cs="Times New Roman"/>
          <w:b w:val="0"/>
          <w:sz w:val="24"/>
          <w:szCs w:val="24"/>
        </w:rPr>
      </w:pPr>
    </w:p>
    <w:p w:rsidR="002D0C3D" w:rsidRDefault="002D0C3D" w:rsidP="002D0C3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Shimmer3 modul je mali, lagani (oko 20 g) i kompaktni uređaj. Radi s 24 MHz MSP430 mikrokontrolerom. Također sadrži inercijski senzorski sustav uključujući integrirani akcelerometar, žiroskop, magnetometar i visinometar.</w:t>
      </w:r>
    </w:p>
    <w:p w:rsidR="001E242F" w:rsidRDefault="002D0C3D" w:rsidP="002D0C3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Shimmer3 modul obavlja analogno-digitalnu pretvorbu i obavlja spremanje podataka u stvarnom vremenu. Podaci se mogu strujati (engl. </w:t>
      </w:r>
      <w:r>
        <w:rPr>
          <w:rFonts w:ascii="Times New Roman" w:hAnsi="Times New Roman" w:cs="Times New Roman"/>
          <w:b w:val="0"/>
          <w:i/>
          <w:sz w:val="24"/>
          <w:szCs w:val="24"/>
        </w:rPr>
        <w:t>stream</w:t>
      </w:r>
      <w:r>
        <w:rPr>
          <w:rFonts w:ascii="Times New Roman" w:hAnsi="Times New Roman" w:cs="Times New Roman"/>
          <w:b w:val="0"/>
          <w:sz w:val="24"/>
          <w:szCs w:val="24"/>
        </w:rPr>
        <w:t xml:space="preserve">) preko Bluetootha na računalo ili spremati lokalno na ugrađenu MicroSD memorijsku karticu. </w:t>
      </w:r>
      <w:r w:rsidR="001E242F">
        <w:rPr>
          <w:rFonts w:ascii="Times New Roman" w:hAnsi="Times New Roman" w:cs="Times New Roman"/>
          <w:b w:val="0"/>
          <w:sz w:val="24"/>
          <w:szCs w:val="24"/>
        </w:rPr>
        <w:t>Također</w:t>
      </w:r>
      <w:r>
        <w:rPr>
          <w:rFonts w:ascii="Times New Roman" w:hAnsi="Times New Roman" w:cs="Times New Roman"/>
          <w:b w:val="0"/>
          <w:sz w:val="24"/>
          <w:szCs w:val="24"/>
        </w:rPr>
        <w:t>, dug vijek baterije omogućava</w:t>
      </w:r>
      <w:r w:rsidR="001E242F">
        <w:rPr>
          <w:rFonts w:ascii="Times New Roman" w:hAnsi="Times New Roman" w:cs="Times New Roman"/>
          <w:b w:val="0"/>
          <w:sz w:val="24"/>
          <w:szCs w:val="24"/>
        </w:rPr>
        <w:t xml:space="preserve"> obavljanje velikog broja mjerenja izvan laboratorijskih uvjeta, daleko od izvora napajanja.</w:t>
      </w:r>
      <w:r w:rsidR="002C29AD">
        <w:rPr>
          <w:rFonts w:ascii="Times New Roman" w:hAnsi="Times New Roman" w:cs="Times New Roman"/>
          <w:b w:val="0"/>
          <w:sz w:val="24"/>
          <w:szCs w:val="24"/>
        </w:rPr>
        <w:t xml:space="preserve"> [21</w:t>
      </w:r>
      <w:r w:rsidR="00BE6A32">
        <w:rPr>
          <w:rFonts w:ascii="Times New Roman" w:hAnsi="Times New Roman" w:cs="Times New Roman"/>
          <w:b w:val="0"/>
          <w:sz w:val="24"/>
          <w:szCs w:val="24"/>
        </w:rPr>
        <w:t>]</w:t>
      </w:r>
    </w:p>
    <w:p w:rsidR="001E242F" w:rsidRDefault="001E242F" w:rsidP="001E242F">
      <w:pPr>
        <w:pStyle w:val="Naslovnica"/>
        <w:jc w:val="both"/>
        <w:rPr>
          <w:rFonts w:ascii="Times New Roman" w:hAnsi="Times New Roman" w:cs="Times New Roman"/>
          <w:b w:val="0"/>
          <w:sz w:val="24"/>
          <w:szCs w:val="24"/>
        </w:rPr>
      </w:pPr>
    </w:p>
    <w:p w:rsidR="001E242F" w:rsidRDefault="001E242F" w:rsidP="001E242F">
      <w:pPr>
        <w:pStyle w:val="Heading2"/>
      </w:pPr>
      <w:bookmarkStart w:id="11" w:name="_Toc485127214"/>
      <w:r>
        <w:t>3.2 GSR signal</w:t>
      </w:r>
      <w:bookmarkEnd w:id="11"/>
    </w:p>
    <w:p w:rsidR="001E242F" w:rsidRDefault="001E242F" w:rsidP="001E242F">
      <w:pPr>
        <w:pStyle w:val="Naslovnica"/>
        <w:jc w:val="both"/>
        <w:rPr>
          <w:rFonts w:ascii="Times New Roman" w:hAnsi="Times New Roman" w:cs="Times New Roman"/>
          <w:sz w:val="24"/>
          <w:szCs w:val="24"/>
        </w:rPr>
      </w:pPr>
    </w:p>
    <w:p w:rsidR="002E4F15" w:rsidRDefault="001E242F" w:rsidP="008263B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GSR (eng. </w:t>
      </w:r>
      <w:r>
        <w:rPr>
          <w:rFonts w:ascii="Times New Roman" w:hAnsi="Times New Roman" w:cs="Times New Roman"/>
          <w:b w:val="0"/>
          <w:i/>
          <w:sz w:val="24"/>
          <w:szCs w:val="24"/>
        </w:rPr>
        <w:t>Galvanic Skin Response</w:t>
      </w:r>
      <w:r>
        <w:rPr>
          <w:rFonts w:ascii="Times New Roman" w:hAnsi="Times New Roman" w:cs="Times New Roman"/>
          <w:b w:val="0"/>
          <w:sz w:val="24"/>
          <w:szCs w:val="24"/>
        </w:rPr>
        <w:t xml:space="preserve">) </w:t>
      </w:r>
      <w:r w:rsidR="00120EBD">
        <w:rPr>
          <w:rFonts w:ascii="Times New Roman" w:hAnsi="Times New Roman" w:cs="Times New Roman"/>
          <w:b w:val="0"/>
          <w:sz w:val="24"/>
          <w:szCs w:val="24"/>
        </w:rPr>
        <w:t>se</w:t>
      </w:r>
      <w:r>
        <w:rPr>
          <w:rFonts w:ascii="Times New Roman" w:hAnsi="Times New Roman" w:cs="Times New Roman"/>
          <w:b w:val="0"/>
          <w:sz w:val="24"/>
          <w:szCs w:val="24"/>
        </w:rPr>
        <w:t xml:space="preserve"> definira kao mjera promjene električnih svojstava kože. </w:t>
      </w:r>
      <w:r w:rsidR="002E4F15">
        <w:rPr>
          <w:rFonts w:ascii="Times New Roman" w:hAnsi="Times New Roman" w:cs="Times New Roman"/>
          <w:b w:val="0"/>
          <w:sz w:val="24"/>
          <w:szCs w:val="24"/>
        </w:rPr>
        <w:t>U</w:t>
      </w:r>
      <w:r w:rsidR="006A1134">
        <w:rPr>
          <w:rFonts w:ascii="Times New Roman" w:hAnsi="Times New Roman" w:cs="Times New Roman"/>
          <w:b w:val="0"/>
          <w:sz w:val="24"/>
          <w:szCs w:val="24"/>
        </w:rPr>
        <w:t xml:space="preserve"> literaturi </w:t>
      </w:r>
      <w:r w:rsidR="006457A0">
        <w:rPr>
          <w:rFonts w:ascii="Times New Roman" w:hAnsi="Times New Roman" w:cs="Times New Roman"/>
          <w:b w:val="0"/>
          <w:sz w:val="24"/>
          <w:szCs w:val="24"/>
        </w:rPr>
        <w:t xml:space="preserve">se </w:t>
      </w:r>
      <w:r w:rsidR="006A1134">
        <w:rPr>
          <w:rFonts w:ascii="Times New Roman" w:hAnsi="Times New Roman" w:cs="Times New Roman"/>
          <w:b w:val="0"/>
          <w:sz w:val="24"/>
          <w:szCs w:val="24"/>
        </w:rPr>
        <w:t xml:space="preserve">može još pronaći i pod nazivom SC (eng. </w:t>
      </w:r>
      <w:r w:rsidR="006A1134" w:rsidRPr="00246049">
        <w:rPr>
          <w:rFonts w:ascii="Times New Roman" w:hAnsi="Times New Roman" w:cs="Times New Roman"/>
          <w:b w:val="0"/>
          <w:i/>
          <w:sz w:val="24"/>
          <w:szCs w:val="24"/>
        </w:rPr>
        <w:t>Skin Conductivity</w:t>
      </w:r>
      <w:r w:rsidR="006A1134">
        <w:rPr>
          <w:rFonts w:ascii="Times New Roman" w:hAnsi="Times New Roman" w:cs="Times New Roman"/>
          <w:b w:val="0"/>
          <w:sz w:val="24"/>
          <w:szCs w:val="24"/>
        </w:rPr>
        <w:t xml:space="preserve">), EDA (eng. </w:t>
      </w:r>
      <w:r w:rsidR="006A1134" w:rsidRPr="00246049">
        <w:rPr>
          <w:rFonts w:ascii="Times New Roman" w:hAnsi="Times New Roman" w:cs="Times New Roman"/>
          <w:b w:val="0"/>
          <w:i/>
          <w:sz w:val="24"/>
          <w:szCs w:val="24"/>
        </w:rPr>
        <w:t>Electrodermal activity</w:t>
      </w:r>
      <w:r w:rsidR="006A1134">
        <w:rPr>
          <w:rFonts w:ascii="Times New Roman" w:hAnsi="Times New Roman" w:cs="Times New Roman"/>
          <w:b w:val="0"/>
          <w:sz w:val="24"/>
          <w:szCs w:val="24"/>
        </w:rPr>
        <w:t xml:space="preserve">), EDR (eng. </w:t>
      </w:r>
      <w:r w:rsidR="006A1134" w:rsidRPr="00246049">
        <w:rPr>
          <w:rFonts w:ascii="Times New Roman" w:hAnsi="Times New Roman" w:cs="Times New Roman"/>
          <w:b w:val="0"/>
          <w:i/>
          <w:sz w:val="24"/>
          <w:szCs w:val="24"/>
        </w:rPr>
        <w:t xml:space="preserve">Electrodermal </w:t>
      </w:r>
      <w:r w:rsidR="006A1134">
        <w:rPr>
          <w:rFonts w:ascii="Times New Roman" w:hAnsi="Times New Roman" w:cs="Times New Roman"/>
          <w:b w:val="0"/>
          <w:i/>
          <w:sz w:val="24"/>
          <w:szCs w:val="24"/>
        </w:rPr>
        <w:t>response</w:t>
      </w:r>
      <w:r w:rsidR="006A1134">
        <w:rPr>
          <w:rFonts w:ascii="Times New Roman" w:hAnsi="Times New Roman" w:cs="Times New Roman"/>
          <w:b w:val="0"/>
          <w:sz w:val="24"/>
          <w:szCs w:val="24"/>
        </w:rPr>
        <w:t xml:space="preserve">) i </w:t>
      </w:r>
      <w:r w:rsidR="006A1134" w:rsidRPr="006A1134">
        <w:rPr>
          <w:rFonts w:ascii="Times New Roman" w:hAnsi="Times New Roman" w:cs="Times New Roman"/>
          <w:b w:val="0"/>
          <w:sz w:val="24"/>
          <w:szCs w:val="24"/>
        </w:rPr>
        <w:t>PGR</w:t>
      </w:r>
      <w:r w:rsidR="006A1134">
        <w:rPr>
          <w:rFonts w:ascii="Times New Roman" w:hAnsi="Times New Roman" w:cs="Times New Roman"/>
          <w:b w:val="0"/>
          <w:sz w:val="24"/>
          <w:szCs w:val="24"/>
        </w:rPr>
        <w:t xml:space="preserve"> (eng. </w:t>
      </w:r>
      <w:r w:rsidR="006A1134" w:rsidRPr="0067087D">
        <w:rPr>
          <w:rFonts w:ascii="Times New Roman" w:hAnsi="Times New Roman" w:cs="Times New Roman"/>
          <w:b w:val="0"/>
          <w:i/>
          <w:sz w:val="24"/>
          <w:szCs w:val="24"/>
        </w:rPr>
        <w:t xml:space="preserve">Psychogalvanic </w:t>
      </w:r>
      <w:r w:rsidR="006A1134">
        <w:rPr>
          <w:rFonts w:ascii="Times New Roman" w:hAnsi="Times New Roman" w:cs="Times New Roman"/>
          <w:b w:val="0"/>
          <w:i/>
          <w:sz w:val="24"/>
          <w:szCs w:val="24"/>
        </w:rPr>
        <w:t>r</w:t>
      </w:r>
      <w:r w:rsidR="006A1134" w:rsidRPr="0067087D">
        <w:rPr>
          <w:rFonts w:ascii="Times New Roman" w:hAnsi="Times New Roman" w:cs="Times New Roman"/>
          <w:b w:val="0"/>
          <w:i/>
          <w:sz w:val="24"/>
          <w:szCs w:val="24"/>
        </w:rPr>
        <w:t>eflex</w:t>
      </w:r>
      <w:r w:rsidR="006A1134">
        <w:rPr>
          <w:rFonts w:ascii="Times New Roman" w:hAnsi="Times New Roman" w:cs="Times New Roman"/>
          <w:b w:val="0"/>
          <w:sz w:val="24"/>
          <w:szCs w:val="24"/>
        </w:rPr>
        <w:t xml:space="preserve">). </w:t>
      </w:r>
      <w:r w:rsidR="005075B3">
        <w:rPr>
          <w:rFonts w:ascii="Times New Roman" w:hAnsi="Times New Roman" w:cs="Times New Roman"/>
          <w:b w:val="0"/>
          <w:sz w:val="24"/>
          <w:szCs w:val="24"/>
        </w:rPr>
        <w:t>Otpornost kože se smanjuje ukoliko je koža znojna, a o</w:t>
      </w:r>
      <w:r w:rsidR="005075B3" w:rsidRPr="002E4F15">
        <w:rPr>
          <w:rFonts w:ascii="Times New Roman" w:hAnsi="Times New Roman" w:cs="Times New Roman"/>
          <w:b w:val="0"/>
          <w:sz w:val="24"/>
          <w:szCs w:val="24"/>
        </w:rPr>
        <w:t>vaj signal se pokazao kao dobar i osje</w:t>
      </w:r>
      <w:r w:rsidR="005075B3">
        <w:rPr>
          <w:rFonts w:ascii="Times New Roman" w:hAnsi="Times New Roman" w:cs="Times New Roman"/>
          <w:b w:val="0"/>
          <w:sz w:val="24"/>
          <w:szCs w:val="24"/>
        </w:rPr>
        <w:t>tljiv pokazatelj stresa te također pomaže u razlikovanju izmeđ</w:t>
      </w:r>
      <w:r w:rsidR="005075B3" w:rsidRPr="002E4F15">
        <w:rPr>
          <w:rFonts w:ascii="Times New Roman" w:hAnsi="Times New Roman" w:cs="Times New Roman"/>
          <w:b w:val="0"/>
          <w:sz w:val="24"/>
          <w:szCs w:val="24"/>
        </w:rPr>
        <w:t>u konfliktnih i n</w:t>
      </w:r>
      <w:r w:rsidR="005075B3">
        <w:rPr>
          <w:rFonts w:ascii="Times New Roman" w:hAnsi="Times New Roman" w:cs="Times New Roman"/>
          <w:b w:val="0"/>
          <w:sz w:val="24"/>
          <w:szCs w:val="24"/>
        </w:rPr>
        <w:t>ekonfliktnih situacija ili izmeđ</w:t>
      </w:r>
      <w:r w:rsidR="005075B3" w:rsidRPr="002E4F15">
        <w:rPr>
          <w:rFonts w:ascii="Times New Roman" w:hAnsi="Times New Roman" w:cs="Times New Roman"/>
          <w:b w:val="0"/>
          <w:sz w:val="24"/>
          <w:szCs w:val="24"/>
        </w:rPr>
        <w:t>u bijesa i straha</w:t>
      </w:r>
      <w:r w:rsidR="005075B3">
        <w:rPr>
          <w:rFonts w:ascii="Times New Roman" w:hAnsi="Times New Roman" w:cs="Times New Roman"/>
          <w:b w:val="0"/>
          <w:sz w:val="24"/>
          <w:szCs w:val="24"/>
        </w:rPr>
        <w:t>.</w:t>
      </w:r>
      <w:r w:rsidR="00D1103B">
        <w:rPr>
          <w:rFonts w:ascii="Times New Roman" w:hAnsi="Times New Roman" w:cs="Times New Roman"/>
          <w:b w:val="0"/>
          <w:sz w:val="24"/>
          <w:szCs w:val="24"/>
        </w:rPr>
        <w:t xml:space="preserve"> </w:t>
      </w:r>
      <w:r>
        <w:rPr>
          <w:rFonts w:ascii="Times New Roman" w:hAnsi="Times New Roman" w:cs="Times New Roman"/>
          <w:b w:val="0"/>
          <w:sz w:val="24"/>
          <w:szCs w:val="24"/>
        </w:rPr>
        <w:t>Mjerenje je relativno jednostavno i može se koristiti kao koristan i jednostavan alat za ispitivanje funkcija autonomnog živčanog sustava, posebno funkcija perifernog simpatetičkog sustava</w:t>
      </w:r>
      <w:r w:rsidR="002E4F15">
        <w:rPr>
          <w:rFonts w:ascii="Times New Roman" w:hAnsi="Times New Roman" w:cs="Times New Roman"/>
          <w:b w:val="0"/>
          <w:sz w:val="24"/>
          <w:szCs w:val="24"/>
        </w:rPr>
        <w:t>.</w:t>
      </w:r>
    </w:p>
    <w:p w:rsidR="001E242F" w:rsidRDefault="001E242F" w:rsidP="001E242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Najčešće se GSR signal mjeri na dijelovima kože koji obiluju znojnim žlijezdama</w:t>
      </w:r>
      <w:r w:rsidR="00E96246">
        <w:rPr>
          <w:rFonts w:ascii="Times New Roman" w:hAnsi="Times New Roman" w:cs="Times New Roman"/>
          <w:b w:val="0"/>
          <w:sz w:val="24"/>
          <w:szCs w:val="24"/>
        </w:rPr>
        <w:t>, a to su područja ruku pogotovo dlanovi i prst</w:t>
      </w:r>
      <w:r w:rsidR="00325CF8">
        <w:rPr>
          <w:rFonts w:ascii="Times New Roman" w:hAnsi="Times New Roman" w:cs="Times New Roman"/>
          <w:b w:val="0"/>
          <w:sz w:val="24"/>
          <w:szCs w:val="24"/>
        </w:rPr>
        <w:t xml:space="preserve">i, </w:t>
      </w:r>
      <w:r w:rsidR="00A4549B">
        <w:rPr>
          <w:rFonts w:ascii="Times New Roman" w:hAnsi="Times New Roman" w:cs="Times New Roman"/>
          <w:b w:val="0"/>
          <w:sz w:val="24"/>
          <w:szCs w:val="24"/>
        </w:rPr>
        <w:t>a</w:t>
      </w:r>
      <w:r w:rsidR="00325CF8">
        <w:rPr>
          <w:rFonts w:ascii="Times New Roman" w:hAnsi="Times New Roman" w:cs="Times New Roman"/>
          <w:b w:val="0"/>
          <w:sz w:val="24"/>
          <w:szCs w:val="24"/>
        </w:rPr>
        <w:t xml:space="preserve"> </w:t>
      </w:r>
      <w:r w:rsidR="00A4549B">
        <w:rPr>
          <w:rFonts w:ascii="Times New Roman" w:hAnsi="Times New Roman" w:cs="Times New Roman"/>
          <w:b w:val="0"/>
          <w:sz w:val="24"/>
          <w:szCs w:val="24"/>
        </w:rPr>
        <w:t>može se mjeriti i na nogama</w:t>
      </w:r>
      <w:r w:rsidR="00E96246">
        <w:rPr>
          <w:rFonts w:ascii="Times New Roman" w:hAnsi="Times New Roman" w:cs="Times New Roman"/>
          <w:b w:val="0"/>
          <w:sz w:val="24"/>
          <w:szCs w:val="24"/>
        </w:rPr>
        <w:t xml:space="preserve"> </w:t>
      </w:r>
      <w:r>
        <w:rPr>
          <w:rFonts w:ascii="Times New Roman" w:hAnsi="Times New Roman" w:cs="Times New Roman"/>
          <w:b w:val="0"/>
          <w:sz w:val="24"/>
          <w:szCs w:val="24"/>
        </w:rPr>
        <w:t>Na Slici 2. je prikazan jedan od najčešćih načina mjerenja GSR signala, elektrode su pove</w:t>
      </w:r>
      <w:r w:rsidR="008D0D0B">
        <w:rPr>
          <w:rFonts w:ascii="Times New Roman" w:hAnsi="Times New Roman" w:cs="Times New Roman"/>
          <w:b w:val="0"/>
          <w:sz w:val="24"/>
          <w:szCs w:val="24"/>
        </w:rPr>
        <w:t xml:space="preserve">zane na srednji prst i kažiprst </w:t>
      </w:r>
      <w:r w:rsidR="00BE6A32">
        <w:rPr>
          <w:rFonts w:ascii="Times New Roman" w:hAnsi="Times New Roman" w:cs="Times New Roman"/>
          <w:b w:val="0"/>
          <w:sz w:val="24"/>
          <w:szCs w:val="24"/>
        </w:rPr>
        <w:t>[22]</w:t>
      </w:r>
      <w:r w:rsidR="008D0D0B">
        <w:rPr>
          <w:rFonts w:ascii="Times New Roman" w:hAnsi="Times New Roman" w:cs="Times New Roman"/>
          <w:b w:val="0"/>
          <w:sz w:val="24"/>
          <w:szCs w:val="24"/>
        </w:rPr>
        <w:t>.</w:t>
      </w:r>
    </w:p>
    <w:p w:rsidR="00D1103B" w:rsidRDefault="008263BF" w:rsidP="008263BF">
      <w:pPr>
        <w:pStyle w:val="Naslovnica"/>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1905000"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r-2-moj.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1E242F" w:rsidRDefault="001E242F" w:rsidP="001E242F">
      <w:pPr>
        <w:pStyle w:val="Naslovnica"/>
        <w:rPr>
          <w:rFonts w:ascii="Times New Roman" w:hAnsi="Times New Roman" w:cs="Times New Roman"/>
          <w:b w:val="0"/>
          <w:i/>
          <w:sz w:val="24"/>
          <w:szCs w:val="24"/>
        </w:rPr>
      </w:pPr>
      <w:r w:rsidRPr="001E2655">
        <w:rPr>
          <w:rFonts w:ascii="Times New Roman" w:hAnsi="Times New Roman" w:cs="Times New Roman"/>
          <w:b w:val="0"/>
          <w:i/>
          <w:sz w:val="24"/>
          <w:szCs w:val="24"/>
        </w:rPr>
        <w:t>Slika 2. Jedan od uobičajenih načina mjerenja GSR signala</w:t>
      </w:r>
    </w:p>
    <w:p w:rsidR="008263BF" w:rsidRPr="001E2655" w:rsidRDefault="008263BF" w:rsidP="001E242F">
      <w:pPr>
        <w:pStyle w:val="Naslovnica"/>
        <w:rPr>
          <w:rFonts w:ascii="Times New Roman" w:hAnsi="Times New Roman" w:cs="Times New Roman"/>
          <w:b w:val="0"/>
          <w:i/>
          <w:sz w:val="24"/>
          <w:szCs w:val="24"/>
        </w:rPr>
      </w:pPr>
    </w:p>
    <w:p w:rsidR="008263BF" w:rsidRDefault="008263BF" w:rsidP="008263B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GSR signal se može opisivati sa stajališta provodljivosti, otpornosti i elektro-fiziološkog potencijala. Elektro-fiziološki potencijal proizvode znojne žlijezde, a znoj na koži je kombinacija promjene u provodljivosti i otpornosti kože. Također, vazodilatacija (širenje krvnih žila) i vazokonstrikcija (sužavanje krnih žila) također mogu imati važne uloge u generiranju GSR signala. </w:t>
      </w:r>
    </w:p>
    <w:p w:rsidR="008263BF" w:rsidRDefault="008263BF" w:rsidP="008263BF">
      <w:pPr>
        <w:pStyle w:val="Naslovnica"/>
        <w:ind w:left="284"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GSR signal se može mjeriti koristeći nekoliko metoda mjerenja: </w:t>
      </w:r>
    </w:p>
    <w:p w:rsidR="008263BF" w:rsidRDefault="008263BF" w:rsidP="008263BF">
      <w:pPr>
        <w:pStyle w:val="Naslovnica"/>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koristeći elektro-fiziološka mjerenja kao ECG ili EMG</w:t>
      </w:r>
    </w:p>
    <w:p w:rsidR="008263BF" w:rsidRDefault="008263BF" w:rsidP="008263BF">
      <w:pPr>
        <w:pStyle w:val="Naslovnica"/>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mjereći promjene u provodljivosti i otporu kože</w:t>
      </w:r>
    </w:p>
    <w:p w:rsidR="008263BF" w:rsidRDefault="008263BF" w:rsidP="008263BF">
      <w:pPr>
        <w:pStyle w:val="Naslovnica"/>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kombinacija prethodnih dvaju načina</w:t>
      </w:r>
    </w:p>
    <w:p w:rsidR="001E242F" w:rsidRDefault="001E242F" w:rsidP="001E242F">
      <w:pPr>
        <w:pStyle w:val="Naslovnica"/>
        <w:rPr>
          <w:rFonts w:ascii="Times New Roman" w:hAnsi="Times New Roman" w:cs="Times New Roman"/>
          <w:b w:val="0"/>
          <w:sz w:val="24"/>
          <w:szCs w:val="24"/>
        </w:rPr>
      </w:pPr>
    </w:p>
    <w:p w:rsidR="001E242F" w:rsidRDefault="001E242F" w:rsidP="001E242F">
      <w:pPr>
        <w:pStyle w:val="Heading2"/>
      </w:pPr>
      <w:bookmarkStart w:id="12" w:name="_Toc485127215"/>
      <w:r>
        <w:t>3.3 PPG signal</w:t>
      </w:r>
      <w:bookmarkEnd w:id="12"/>
    </w:p>
    <w:p w:rsidR="001E242F" w:rsidRDefault="001E242F" w:rsidP="001E242F">
      <w:pPr>
        <w:pStyle w:val="Naslovnica"/>
        <w:jc w:val="both"/>
        <w:rPr>
          <w:rFonts w:ascii="Times New Roman" w:hAnsi="Times New Roman" w:cs="Times New Roman"/>
          <w:sz w:val="24"/>
          <w:szCs w:val="24"/>
        </w:rPr>
      </w:pPr>
    </w:p>
    <w:p w:rsidR="001E242F" w:rsidRDefault="001E242F" w:rsidP="00D41863">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PPG je signal koji optički mjeri promjenu u volumenu organa ili dijela tijela. </w:t>
      </w:r>
      <w:r w:rsidR="001B58A6">
        <w:rPr>
          <w:rFonts w:ascii="Times New Roman" w:hAnsi="Times New Roman" w:cs="Times New Roman"/>
          <w:b w:val="0"/>
          <w:sz w:val="24"/>
          <w:szCs w:val="24"/>
        </w:rPr>
        <w:t xml:space="preserve">Za mjerenje PPG signala koristi se </w:t>
      </w:r>
      <w:r w:rsidR="001B58A6" w:rsidRPr="008A56BC">
        <w:rPr>
          <w:rFonts w:ascii="Times New Roman" w:hAnsi="Times New Roman" w:cs="Times New Roman"/>
          <w:b w:val="0"/>
          <w:sz w:val="24"/>
          <w:szCs w:val="24"/>
        </w:rPr>
        <w:t>jednos</w:t>
      </w:r>
      <w:r w:rsidR="001B58A6">
        <w:rPr>
          <w:rFonts w:ascii="Times New Roman" w:hAnsi="Times New Roman" w:cs="Times New Roman"/>
          <w:b w:val="0"/>
          <w:sz w:val="24"/>
          <w:szCs w:val="24"/>
        </w:rPr>
        <w:t xml:space="preserve">tavna i jeftina optička tehnika, a </w:t>
      </w:r>
      <w:r>
        <w:rPr>
          <w:rFonts w:ascii="Times New Roman" w:hAnsi="Times New Roman" w:cs="Times New Roman"/>
          <w:b w:val="0"/>
          <w:sz w:val="24"/>
          <w:szCs w:val="24"/>
        </w:rPr>
        <w:t xml:space="preserve">najčešće </w:t>
      </w:r>
      <w:r w:rsidR="001B58A6">
        <w:rPr>
          <w:rFonts w:ascii="Times New Roman" w:hAnsi="Times New Roman" w:cs="Times New Roman"/>
          <w:b w:val="0"/>
          <w:sz w:val="24"/>
          <w:szCs w:val="24"/>
        </w:rPr>
        <w:t>se korist</w:t>
      </w:r>
      <w:r>
        <w:rPr>
          <w:rFonts w:ascii="Times New Roman" w:hAnsi="Times New Roman" w:cs="Times New Roman"/>
          <w:b w:val="0"/>
          <w:sz w:val="24"/>
          <w:szCs w:val="24"/>
        </w:rPr>
        <w:t xml:space="preserve">i pulsni oksimetar koji osvjetljava kožu i mjeri promjene u apsorpciji svjetla. Sa svakim srčanim ciklusom srce pumpa krv u periferiju tijela. Iako pulsni pritisak na kožu zna kasniti dok dođe do kože, dovoljan je da rastegne arterije i arteriole u hipodermi. Hipoderma je najniži sloj kože u ljudskom tijelu. Zahvaljujući promjenama u volumenu kojeg je uzrokovao pulsni pritisak, doći će do promjene u količini reflektiranog svjetla kojeg emitira LED dioda. Usred sistole, odnosno, kad srce pumpa krv u žile, u krvnim žilama će se nalaziti veće količine krvi, zbg čega će količina reflektiranog svjetla biti veća, a količina transmitiranog svjetla manja. Analogno tome, kad dođe do dijastole (otpuštanja pulsnog pritiska), količina krvi u žilama će biti manja i količina reflektiranog svjetla će biti manja, a količina transmitiranog svjetla veća. </w:t>
      </w:r>
    </w:p>
    <w:p w:rsidR="004969DA" w:rsidRDefault="001E242F" w:rsidP="00D41863">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PPG uređaji se najčešće koriste za određivanje </w:t>
      </w:r>
      <w:r w:rsidR="00D41863">
        <w:rPr>
          <w:rFonts w:ascii="Times New Roman" w:hAnsi="Times New Roman" w:cs="Times New Roman"/>
          <w:b w:val="0"/>
          <w:sz w:val="24"/>
          <w:szCs w:val="24"/>
        </w:rPr>
        <w:t xml:space="preserve">volumena </w:t>
      </w:r>
      <w:r>
        <w:rPr>
          <w:rFonts w:ascii="Times New Roman" w:hAnsi="Times New Roman" w:cs="Times New Roman"/>
          <w:b w:val="0"/>
          <w:sz w:val="24"/>
          <w:szCs w:val="24"/>
        </w:rPr>
        <w:t xml:space="preserve">srčanog pulsa </w:t>
      </w:r>
      <w:r w:rsidR="00D41863">
        <w:rPr>
          <w:rFonts w:ascii="Times New Roman" w:hAnsi="Times New Roman" w:cs="Times New Roman"/>
          <w:b w:val="0"/>
          <w:sz w:val="24"/>
          <w:szCs w:val="24"/>
        </w:rPr>
        <w:t xml:space="preserve">BVP (eng. </w:t>
      </w:r>
      <w:r w:rsidR="00D41863" w:rsidRPr="00D41863">
        <w:rPr>
          <w:rFonts w:ascii="Times New Roman" w:hAnsi="Times New Roman" w:cs="Times New Roman"/>
          <w:b w:val="0"/>
          <w:i/>
          <w:sz w:val="24"/>
          <w:szCs w:val="24"/>
        </w:rPr>
        <w:t>Blood volume pulse</w:t>
      </w:r>
      <w:r w:rsidR="00D41863">
        <w:rPr>
          <w:rFonts w:ascii="Times New Roman" w:hAnsi="Times New Roman" w:cs="Times New Roman"/>
          <w:b w:val="0"/>
          <w:sz w:val="24"/>
          <w:szCs w:val="24"/>
        </w:rPr>
        <w:t xml:space="preserve">) </w:t>
      </w:r>
      <w:r w:rsidR="00D41863" w:rsidRPr="00C45D6A">
        <w:rPr>
          <w:rFonts w:ascii="Times New Roman" w:hAnsi="Times New Roman" w:cs="Times New Roman"/>
          <w:b w:val="0"/>
          <w:sz w:val="24"/>
          <w:szCs w:val="24"/>
        </w:rPr>
        <w:t>) iz čijih se očitavanja izračuna</w:t>
      </w:r>
      <w:r w:rsidR="00D41863">
        <w:rPr>
          <w:rFonts w:ascii="Times New Roman" w:hAnsi="Times New Roman" w:cs="Times New Roman"/>
          <w:b w:val="0"/>
          <w:sz w:val="24"/>
          <w:szCs w:val="24"/>
        </w:rPr>
        <w:t>va broj otkucaja srca, varijabil</w:t>
      </w:r>
      <w:r w:rsidR="00D41863" w:rsidRPr="00C45D6A">
        <w:rPr>
          <w:rFonts w:ascii="Times New Roman" w:hAnsi="Times New Roman" w:cs="Times New Roman"/>
          <w:b w:val="0"/>
          <w:sz w:val="24"/>
          <w:szCs w:val="24"/>
        </w:rPr>
        <w:t>nost otkucaja srca u jed</w:t>
      </w:r>
      <w:r w:rsidR="00D41863">
        <w:rPr>
          <w:rFonts w:ascii="Times New Roman" w:hAnsi="Times New Roman" w:cs="Times New Roman"/>
          <w:b w:val="0"/>
          <w:sz w:val="24"/>
          <w:szCs w:val="24"/>
        </w:rPr>
        <w:t>inici vremena i drugi kardiovas</w:t>
      </w:r>
      <w:r w:rsidR="00D41863" w:rsidRPr="00C45D6A">
        <w:rPr>
          <w:rFonts w:ascii="Times New Roman" w:hAnsi="Times New Roman" w:cs="Times New Roman"/>
          <w:b w:val="0"/>
          <w:sz w:val="24"/>
          <w:szCs w:val="24"/>
        </w:rPr>
        <w:t>kularni podaci</w:t>
      </w:r>
      <w:r>
        <w:rPr>
          <w:rFonts w:ascii="Times New Roman" w:hAnsi="Times New Roman" w:cs="Times New Roman"/>
          <w:b w:val="0"/>
          <w:sz w:val="24"/>
          <w:szCs w:val="24"/>
        </w:rPr>
        <w:t>. PPG može biti dobiven koristeći trasmisijsku apsorpciju (mjerenje na vrhu prsta ili resici uha) ili refleksiju (mjerenje na čelu) [</w:t>
      </w:r>
      <w:r w:rsidR="00BE6A32">
        <w:rPr>
          <w:rFonts w:ascii="Times New Roman" w:hAnsi="Times New Roman" w:cs="Times New Roman"/>
          <w:b w:val="0"/>
          <w:sz w:val="24"/>
          <w:szCs w:val="24"/>
        </w:rPr>
        <w:t>23</w:t>
      </w:r>
      <w:r>
        <w:rPr>
          <w:rFonts w:ascii="Times New Roman" w:hAnsi="Times New Roman" w:cs="Times New Roman"/>
          <w:b w:val="0"/>
          <w:sz w:val="24"/>
          <w:szCs w:val="24"/>
        </w:rPr>
        <w:t>]</w:t>
      </w:r>
      <w:r w:rsidR="008D0D0B">
        <w:rPr>
          <w:rFonts w:ascii="Times New Roman" w:hAnsi="Times New Roman" w:cs="Times New Roman"/>
          <w:b w:val="0"/>
          <w:sz w:val="24"/>
          <w:szCs w:val="24"/>
        </w:rPr>
        <w:t>.</w:t>
      </w:r>
    </w:p>
    <w:p w:rsidR="007F4BD2" w:rsidRDefault="007F4BD2" w:rsidP="00D41863">
      <w:pPr>
        <w:pStyle w:val="Naslovnica"/>
        <w:jc w:val="both"/>
        <w:rPr>
          <w:rFonts w:ascii="Times New Roman" w:hAnsi="Times New Roman" w:cs="Times New Roman"/>
          <w:b w:val="0"/>
          <w:sz w:val="24"/>
          <w:szCs w:val="24"/>
        </w:rPr>
      </w:pPr>
    </w:p>
    <w:p w:rsidR="007F4BD2" w:rsidRDefault="007F4BD2" w:rsidP="00D41863">
      <w:pPr>
        <w:pStyle w:val="Naslovnica"/>
        <w:jc w:val="both"/>
        <w:rPr>
          <w:rFonts w:ascii="Times New Roman" w:hAnsi="Times New Roman" w:cs="Times New Roman"/>
          <w:b w:val="0"/>
          <w:sz w:val="24"/>
          <w:szCs w:val="24"/>
        </w:rPr>
      </w:pPr>
    </w:p>
    <w:p w:rsidR="004969DA" w:rsidRDefault="004969DA" w:rsidP="004969DA">
      <w:pPr>
        <w:pStyle w:val="Heading2"/>
      </w:pPr>
      <w:bookmarkStart w:id="13" w:name="_Toc485127216"/>
      <w:r>
        <w:t>3.4 EEG signal</w:t>
      </w:r>
      <w:bookmarkEnd w:id="13"/>
    </w:p>
    <w:p w:rsidR="00414C17" w:rsidRDefault="00414C17" w:rsidP="001E242F">
      <w:pPr>
        <w:pStyle w:val="Naslovnica"/>
        <w:jc w:val="both"/>
        <w:rPr>
          <w:rFonts w:ascii="Times New Roman" w:hAnsi="Times New Roman" w:cs="Times New Roman"/>
          <w:b w:val="0"/>
          <w:sz w:val="24"/>
          <w:szCs w:val="24"/>
        </w:rPr>
      </w:pPr>
    </w:p>
    <w:p w:rsidR="00790B2D" w:rsidRDefault="004969DA" w:rsidP="00E7744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E</w:t>
      </w:r>
      <w:r w:rsidRPr="00544566">
        <w:rPr>
          <w:rFonts w:ascii="Times New Roman" w:hAnsi="Times New Roman" w:cs="Times New Roman"/>
          <w:b w:val="0"/>
          <w:sz w:val="24"/>
          <w:szCs w:val="24"/>
        </w:rPr>
        <w:t xml:space="preserve">lektroencefalografija </w:t>
      </w:r>
      <w:r>
        <w:rPr>
          <w:rFonts w:ascii="Times New Roman" w:hAnsi="Times New Roman" w:cs="Times New Roman"/>
          <w:b w:val="0"/>
          <w:sz w:val="24"/>
          <w:szCs w:val="24"/>
        </w:rPr>
        <w:t xml:space="preserve">(EEG) je proces snimanja električne aktivnosti duž skalpa. EEG mjeri električni biopotencijal koje stvaraju neuroni i neuronske </w:t>
      </w:r>
      <w:r w:rsidRPr="009C781B">
        <w:rPr>
          <w:rFonts w:ascii="Times New Roman" w:hAnsi="Times New Roman" w:cs="Times New Roman"/>
          <w:b w:val="0"/>
          <w:sz w:val="24"/>
          <w:szCs w:val="24"/>
        </w:rPr>
        <w:t>ve</w:t>
      </w:r>
      <w:r>
        <w:rPr>
          <w:rFonts w:ascii="Times New Roman" w:hAnsi="Times New Roman" w:cs="Times New Roman"/>
          <w:b w:val="0"/>
          <w:sz w:val="24"/>
          <w:szCs w:val="24"/>
        </w:rPr>
        <w:t xml:space="preserve">ze u </w:t>
      </w:r>
      <w:r w:rsidRPr="009C781B">
        <w:rPr>
          <w:rFonts w:ascii="Times New Roman" w:hAnsi="Times New Roman" w:cs="Times New Roman"/>
          <w:b w:val="0"/>
          <w:sz w:val="24"/>
          <w:szCs w:val="24"/>
        </w:rPr>
        <w:t>mozg</w:t>
      </w:r>
      <w:r>
        <w:rPr>
          <w:rFonts w:ascii="Times New Roman" w:hAnsi="Times New Roman" w:cs="Times New Roman"/>
          <w:b w:val="0"/>
          <w:sz w:val="24"/>
          <w:szCs w:val="24"/>
        </w:rPr>
        <w:t>u. Prilikom snimanja</w:t>
      </w:r>
      <w:r w:rsidR="008A15F5">
        <w:rPr>
          <w:rFonts w:ascii="Times New Roman" w:hAnsi="Times New Roman" w:cs="Times New Roman"/>
          <w:b w:val="0"/>
          <w:sz w:val="24"/>
          <w:szCs w:val="24"/>
        </w:rPr>
        <w:t xml:space="preserve"> EEG signala</w:t>
      </w:r>
      <w:r>
        <w:rPr>
          <w:rFonts w:ascii="Times New Roman" w:hAnsi="Times New Roman" w:cs="Times New Roman"/>
          <w:b w:val="0"/>
          <w:sz w:val="24"/>
          <w:szCs w:val="24"/>
        </w:rPr>
        <w:t xml:space="preserve"> broj snimljenih signala ovisi o broju kanala koji se snima (može biti</w:t>
      </w:r>
      <w:r w:rsidRPr="00C85C15">
        <w:rPr>
          <w:rFonts w:ascii="Times New Roman" w:hAnsi="Times New Roman" w:cs="Times New Roman"/>
          <w:b w:val="0"/>
          <w:sz w:val="24"/>
          <w:szCs w:val="24"/>
        </w:rPr>
        <w:t xml:space="preserve"> i do 128  kanala</w:t>
      </w:r>
      <w:r>
        <w:rPr>
          <w:rFonts w:ascii="Times New Roman" w:hAnsi="Times New Roman" w:cs="Times New Roman"/>
          <w:b w:val="0"/>
          <w:sz w:val="24"/>
          <w:szCs w:val="24"/>
        </w:rPr>
        <w:t xml:space="preserve">), a obično se snima 8 ili 16 kanala. </w:t>
      </w:r>
      <w:r w:rsidR="00972241">
        <w:rPr>
          <w:rFonts w:ascii="Times New Roman" w:hAnsi="Times New Roman" w:cs="Times New Roman"/>
          <w:b w:val="0"/>
          <w:sz w:val="24"/>
          <w:szCs w:val="24"/>
        </w:rPr>
        <w:t xml:space="preserve">Na slici 3. je prikazan openBCI Utracortext-16 kanalni uređaj za snimanje EEG signala. </w:t>
      </w:r>
      <w:r w:rsidRPr="00FA40AD">
        <w:rPr>
          <w:rFonts w:ascii="Times New Roman" w:hAnsi="Times New Roman" w:cs="Times New Roman"/>
          <w:b w:val="0"/>
          <w:sz w:val="24"/>
          <w:szCs w:val="24"/>
        </w:rPr>
        <w:t xml:space="preserve">EEG </w:t>
      </w:r>
      <w:r>
        <w:rPr>
          <w:rFonts w:ascii="Times New Roman" w:hAnsi="Times New Roman" w:cs="Times New Roman"/>
          <w:b w:val="0"/>
          <w:sz w:val="24"/>
          <w:szCs w:val="24"/>
        </w:rPr>
        <w:t xml:space="preserve">signal </w:t>
      </w:r>
      <w:r w:rsidRPr="00FA40AD">
        <w:rPr>
          <w:rFonts w:ascii="Times New Roman" w:hAnsi="Times New Roman" w:cs="Times New Roman"/>
          <w:b w:val="0"/>
          <w:sz w:val="24"/>
          <w:szCs w:val="24"/>
        </w:rPr>
        <w:t>možemo promatrati kao skup valnih oblika koje karakterizira određena amplituda, frekvencija i mjesto nastanka. S obzirom na te par</w:t>
      </w:r>
      <w:r w:rsidR="00790B2D">
        <w:rPr>
          <w:rFonts w:ascii="Times New Roman" w:hAnsi="Times New Roman" w:cs="Times New Roman"/>
          <w:b w:val="0"/>
          <w:sz w:val="24"/>
          <w:szCs w:val="24"/>
        </w:rPr>
        <w:t>ametre valne oblike dijelimo na:</w:t>
      </w:r>
    </w:p>
    <w:p w:rsidR="00790B2D" w:rsidRDefault="00790B2D" w:rsidP="00790B2D">
      <w:pPr>
        <w:pStyle w:val="Naslovnica"/>
        <w:numPr>
          <w:ilvl w:val="0"/>
          <w:numId w:val="22"/>
        </w:numPr>
        <w:jc w:val="both"/>
        <w:rPr>
          <w:rFonts w:ascii="Times New Roman" w:hAnsi="Times New Roman" w:cs="Times New Roman"/>
          <w:b w:val="0"/>
          <w:sz w:val="24"/>
          <w:szCs w:val="24"/>
        </w:rPr>
      </w:pPr>
      <w:r>
        <w:rPr>
          <w:rFonts w:ascii="Times New Roman" w:hAnsi="Times New Roman" w:cs="Times New Roman"/>
          <w:b w:val="0"/>
          <w:sz w:val="24"/>
          <w:szCs w:val="24"/>
        </w:rPr>
        <w:t xml:space="preserve">delta δ-valovi </w:t>
      </w:r>
      <w:r w:rsidRPr="00790B2D">
        <w:rPr>
          <w:rFonts w:ascii="Times New Roman" w:hAnsi="Times New Roman" w:cs="Times New Roman"/>
          <w:b w:val="0"/>
          <w:sz w:val="24"/>
          <w:szCs w:val="24"/>
        </w:rPr>
        <w:t>(0,5 – 4 Hz)</w:t>
      </w:r>
    </w:p>
    <w:p w:rsidR="00790B2D" w:rsidRDefault="00790B2D" w:rsidP="00790B2D">
      <w:pPr>
        <w:pStyle w:val="Naslovnica"/>
        <w:numPr>
          <w:ilvl w:val="0"/>
          <w:numId w:val="22"/>
        </w:numPr>
        <w:jc w:val="both"/>
        <w:rPr>
          <w:rFonts w:ascii="Times New Roman" w:hAnsi="Times New Roman" w:cs="Times New Roman"/>
          <w:b w:val="0"/>
          <w:sz w:val="24"/>
          <w:szCs w:val="24"/>
        </w:rPr>
      </w:pPr>
      <w:r>
        <w:rPr>
          <w:rFonts w:ascii="Times New Roman" w:hAnsi="Times New Roman" w:cs="Times New Roman"/>
          <w:b w:val="0"/>
          <w:sz w:val="24"/>
          <w:szCs w:val="24"/>
        </w:rPr>
        <w:t>theta θ-valovi (4 – 8</w:t>
      </w:r>
      <w:r w:rsidRPr="00790B2D">
        <w:rPr>
          <w:rFonts w:ascii="Times New Roman" w:hAnsi="Times New Roman" w:cs="Times New Roman"/>
          <w:b w:val="0"/>
          <w:sz w:val="24"/>
          <w:szCs w:val="24"/>
        </w:rPr>
        <w:t xml:space="preserve"> Hz)</w:t>
      </w:r>
    </w:p>
    <w:p w:rsidR="00790B2D" w:rsidRDefault="000C249E" w:rsidP="000C249E">
      <w:pPr>
        <w:pStyle w:val="Naslovnica"/>
        <w:numPr>
          <w:ilvl w:val="0"/>
          <w:numId w:val="22"/>
        </w:numPr>
        <w:jc w:val="both"/>
        <w:rPr>
          <w:rFonts w:ascii="Times New Roman" w:hAnsi="Times New Roman" w:cs="Times New Roman"/>
          <w:b w:val="0"/>
          <w:sz w:val="24"/>
          <w:szCs w:val="24"/>
        </w:rPr>
      </w:pPr>
      <w:r>
        <w:rPr>
          <w:rFonts w:ascii="Times New Roman" w:hAnsi="Times New Roman" w:cs="Times New Roman"/>
          <w:b w:val="0"/>
          <w:sz w:val="24"/>
          <w:szCs w:val="24"/>
        </w:rPr>
        <w:t xml:space="preserve">alfa </w:t>
      </w:r>
      <w:r w:rsidR="004969DA">
        <w:rPr>
          <w:rFonts w:ascii="Times New Roman" w:hAnsi="Times New Roman" w:cs="Times New Roman"/>
          <w:b w:val="0"/>
          <w:sz w:val="24"/>
          <w:szCs w:val="24"/>
        </w:rPr>
        <w:t>α</w:t>
      </w:r>
      <w:r w:rsidR="004969DA" w:rsidRPr="00FA40AD">
        <w:rPr>
          <w:rFonts w:ascii="Times New Roman" w:hAnsi="Times New Roman" w:cs="Times New Roman"/>
          <w:b w:val="0"/>
          <w:sz w:val="24"/>
          <w:szCs w:val="24"/>
        </w:rPr>
        <w:t xml:space="preserve">-valove </w:t>
      </w:r>
      <w:r>
        <w:rPr>
          <w:rFonts w:ascii="Times New Roman" w:hAnsi="Times New Roman" w:cs="Times New Roman"/>
          <w:b w:val="0"/>
          <w:sz w:val="24"/>
          <w:szCs w:val="24"/>
        </w:rPr>
        <w:t>(8 – 13</w:t>
      </w:r>
      <w:r w:rsidRPr="000C249E">
        <w:rPr>
          <w:rFonts w:ascii="Times New Roman" w:hAnsi="Times New Roman" w:cs="Times New Roman"/>
          <w:b w:val="0"/>
          <w:sz w:val="24"/>
          <w:szCs w:val="24"/>
        </w:rPr>
        <w:t xml:space="preserve"> Hz)</w:t>
      </w:r>
    </w:p>
    <w:p w:rsidR="00790B2D" w:rsidRDefault="000C249E" w:rsidP="004B2803">
      <w:pPr>
        <w:pStyle w:val="Naslovnica"/>
        <w:numPr>
          <w:ilvl w:val="0"/>
          <w:numId w:val="22"/>
        </w:numPr>
        <w:jc w:val="both"/>
        <w:rPr>
          <w:rFonts w:ascii="Times New Roman" w:hAnsi="Times New Roman" w:cs="Times New Roman"/>
          <w:b w:val="0"/>
          <w:sz w:val="24"/>
          <w:szCs w:val="24"/>
        </w:rPr>
      </w:pPr>
      <w:r>
        <w:rPr>
          <w:rFonts w:ascii="Times New Roman" w:hAnsi="Times New Roman" w:cs="Times New Roman"/>
          <w:b w:val="0"/>
          <w:sz w:val="24"/>
          <w:szCs w:val="24"/>
        </w:rPr>
        <w:t xml:space="preserve">beta </w:t>
      </w:r>
      <w:r w:rsidR="004969DA">
        <w:rPr>
          <w:rFonts w:ascii="Times New Roman" w:hAnsi="Times New Roman" w:cs="Times New Roman"/>
          <w:b w:val="0"/>
          <w:sz w:val="24"/>
          <w:szCs w:val="24"/>
        </w:rPr>
        <w:t>β</w:t>
      </w:r>
      <w:r w:rsidR="00790B2D">
        <w:rPr>
          <w:rFonts w:ascii="Times New Roman" w:hAnsi="Times New Roman" w:cs="Times New Roman"/>
          <w:b w:val="0"/>
          <w:sz w:val="24"/>
          <w:szCs w:val="24"/>
        </w:rPr>
        <w:t xml:space="preserve">-valove </w:t>
      </w:r>
      <w:r w:rsidR="004B2803">
        <w:rPr>
          <w:rFonts w:ascii="Times New Roman" w:hAnsi="Times New Roman" w:cs="Times New Roman"/>
          <w:b w:val="0"/>
          <w:sz w:val="24"/>
          <w:szCs w:val="24"/>
        </w:rPr>
        <w:t>(13 – 30</w:t>
      </w:r>
      <w:r w:rsidR="004B2803" w:rsidRPr="004B2803">
        <w:rPr>
          <w:rFonts w:ascii="Times New Roman" w:hAnsi="Times New Roman" w:cs="Times New Roman"/>
          <w:b w:val="0"/>
          <w:sz w:val="24"/>
          <w:szCs w:val="24"/>
        </w:rPr>
        <w:t xml:space="preserve"> Hz)</w:t>
      </w:r>
    </w:p>
    <w:p w:rsidR="00E77440" w:rsidRDefault="000C249E" w:rsidP="004B2803">
      <w:pPr>
        <w:pStyle w:val="Naslovnica"/>
        <w:numPr>
          <w:ilvl w:val="0"/>
          <w:numId w:val="22"/>
        </w:numPr>
        <w:jc w:val="both"/>
        <w:rPr>
          <w:rFonts w:ascii="Times New Roman" w:hAnsi="Times New Roman" w:cs="Times New Roman"/>
          <w:b w:val="0"/>
          <w:sz w:val="24"/>
          <w:szCs w:val="24"/>
        </w:rPr>
      </w:pPr>
      <w:r>
        <w:rPr>
          <w:rFonts w:ascii="Times New Roman" w:hAnsi="Times New Roman" w:cs="Times New Roman"/>
          <w:b w:val="0"/>
          <w:sz w:val="24"/>
          <w:szCs w:val="24"/>
        </w:rPr>
        <w:t xml:space="preserve">gama </w:t>
      </w:r>
      <w:r w:rsidR="004969DA" w:rsidRPr="00FA40AD">
        <w:rPr>
          <w:rFonts w:ascii="Times New Roman" w:hAnsi="Times New Roman" w:cs="Times New Roman"/>
          <w:b w:val="0"/>
          <w:sz w:val="24"/>
          <w:szCs w:val="24"/>
        </w:rPr>
        <w:t>γ</w:t>
      </w:r>
      <w:r w:rsidR="004969DA">
        <w:rPr>
          <w:rFonts w:ascii="Times New Roman" w:hAnsi="Times New Roman" w:cs="Times New Roman"/>
          <w:b w:val="0"/>
          <w:sz w:val="24"/>
          <w:szCs w:val="24"/>
        </w:rPr>
        <w:t xml:space="preserve">-valovi </w:t>
      </w:r>
      <w:r w:rsidR="004B2803">
        <w:rPr>
          <w:rFonts w:ascii="Times New Roman" w:hAnsi="Times New Roman" w:cs="Times New Roman"/>
          <w:b w:val="0"/>
          <w:sz w:val="24"/>
          <w:szCs w:val="24"/>
        </w:rPr>
        <w:t>(30 – 100</w:t>
      </w:r>
      <w:r w:rsidR="004B2803" w:rsidRPr="004B2803">
        <w:rPr>
          <w:rFonts w:ascii="Times New Roman" w:hAnsi="Times New Roman" w:cs="Times New Roman"/>
          <w:b w:val="0"/>
          <w:sz w:val="24"/>
          <w:szCs w:val="24"/>
        </w:rPr>
        <w:t xml:space="preserve"> Hz)</w:t>
      </w:r>
      <w:r w:rsidR="004969DA">
        <w:rPr>
          <w:rFonts w:ascii="Times New Roman" w:hAnsi="Times New Roman" w:cs="Times New Roman"/>
          <w:b w:val="0"/>
          <w:sz w:val="24"/>
          <w:szCs w:val="24"/>
        </w:rPr>
        <w:t xml:space="preserve"> </w:t>
      </w:r>
    </w:p>
    <w:p w:rsidR="00E77440" w:rsidRDefault="00790B2D" w:rsidP="00790B2D">
      <w:pPr>
        <w:pStyle w:val="Naslovnica"/>
        <w:rPr>
          <w:rFonts w:ascii="Times New Roman" w:hAnsi="Times New Roman" w:cs="Times New Roman"/>
          <w:b w:val="0"/>
          <w:sz w:val="24"/>
          <w:szCs w:val="24"/>
        </w:rPr>
      </w:pPr>
      <w:r w:rsidRPr="00A2792E">
        <w:rPr>
          <w:noProof/>
          <w:lang w:eastAsia="hr-HR"/>
        </w:rPr>
        <w:drawing>
          <wp:inline distT="0" distB="0" distL="0" distR="0" wp14:anchorId="4C43D871" wp14:editId="61D35172">
            <wp:extent cx="2554450" cy="2197100"/>
            <wp:effectExtent l="19050" t="19050" r="17300" b="12700"/>
            <wp:docPr id="3" name="Picture 1" descr="D:\BACKUP\SkyDrive\ELISE_SHARED\ELISE\SoftCOM 2017\Članak\OpenBCI_hea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SkyDrive\ELISE_SHARED\ELISE\SoftCOM 2017\Članak\OpenBCI_headset.jpg"/>
                    <pic:cNvPicPr>
                      <a:picLocks noChangeAspect="1" noChangeArrowheads="1"/>
                    </pic:cNvPicPr>
                  </pic:nvPicPr>
                  <pic:blipFill>
                    <a:blip r:embed="rId12" cstate="print"/>
                    <a:srcRect/>
                    <a:stretch>
                      <a:fillRect/>
                    </a:stretch>
                  </pic:blipFill>
                  <pic:spPr bwMode="auto">
                    <a:xfrm>
                      <a:off x="0" y="0"/>
                      <a:ext cx="2554450" cy="2197100"/>
                    </a:xfrm>
                    <a:prstGeom prst="rect">
                      <a:avLst/>
                    </a:prstGeom>
                    <a:noFill/>
                    <a:ln w="9525">
                      <a:solidFill>
                        <a:schemeClr val="tx1"/>
                      </a:solidFill>
                      <a:miter lim="800000"/>
                      <a:headEnd/>
                      <a:tailEnd/>
                    </a:ln>
                  </pic:spPr>
                </pic:pic>
              </a:graphicData>
            </a:graphic>
          </wp:inline>
        </w:drawing>
      </w:r>
    </w:p>
    <w:p w:rsidR="00E77440" w:rsidRPr="00C52B0C" w:rsidRDefault="00E77440" w:rsidP="00C52B0C">
      <w:pPr>
        <w:pStyle w:val="Naslovnica"/>
        <w:rPr>
          <w:rFonts w:ascii="Times New Roman" w:hAnsi="Times New Roman" w:cs="Times New Roman"/>
          <w:b w:val="0"/>
          <w:i/>
          <w:sz w:val="24"/>
          <w:szCs w:val="24"/>
        </w:rPr>
      </w:pPr>
      <w:r>
        <w:rPr>
          <w:rFonts w:ascii="Times New Roman" w:hAnsi="Times New Roman" w:cs="Times New Roman"/>
          <w:b w:val="0"/>
          <w:i/>
          <w:sz w:val="24"/>
          <w:szCs w:val="24"/>
        </w:rPr>
        <w:t>Slika 3</w:t>
      </w:r>
      <w:r w:rsidRPr="001E2655">
        <w:rPr>
          <w:rFonts w:ascii="Times New Roman" w:hAnsi="Times New Roman" w:cs="Times New Roman"/>
          <w:b w:val="0"/>
          <w:i/>
          <w:sz w:val="24"/>
          <w:szCs w:val="24"/>
        </w:rPr>
        <w:t xml:space="preserve">. </w:t>
      </w:r>
      <w:r>
        <w:rPr>
          <w:rFonts w:ascii="Times New Roman" w:hAnsi="Times New Roman" w:cs="Times New Roman"/>
          <w:b w:val="0"/>
          <w:i/>
          <w:sz w:val="24"/>
          <w:szCs w:val="24"/>
        </w:rPr>
        <w:t>OpenBCI Ultracortex</w:t>
      </w:r>
      <w:r w:rsidR="00790B2D">
        <w:rPr>
          <w:rFonts w:ascii="Times New Roman" w:hAnsi="Times New Roman" w:cs="Times New Roman"/>
          <w:b w:val="0"/>
          <w:i/>
          <w:sz w:val="24"/>
          <w:szCs w:val="24"/>
        </w:rPr>
        <w:t xml:space="preserve"> kit – 16 kanalni</w:t>
      </w:r>
    </w:p>
    <w:p w:rsidR="004535FD" w:rsidRDefault="004969DA" w:rsidP="001E242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Danas je u porastu istraživanje u području BCI tehnologije (eng. </w:t>
      </w:r>
      <w:r w:rsidRPr="004969DA">
        <w:rPr>
          <w:rFonts w:ascii="Times New Roman" w:hAnsi="Times New Roman" w:cs="Times New Roman"/>
          <w:b w:val="0"/>
          <w:i/>
          <w:sz w:val="24"/>
          <w:szCs w:val="24"/>
        </w:rPr>
        <w:t>Brain computer interface</w:t>
      </w:r>
      <w:r>
        <w:rPr>
          <w:rFonts w:ascii="Times New Roman" w:hAnsi="Times New Roman" w:cs="Times New Roman"/>
          <w:b w:val="0"/>
          <w:sz w:val="24"/>
          <w:szCs w:val="24"/>
        </w:rPr>
        <w:t xml:space="preserve">). </w:t>
      </w:r>
      <w:r w:rsidRPr="00937CB9">
        <w:rPr>
          <w:rFonts w:ascii="Times New Roman" w:hAnsi="Times New Roman" w:cs="Times New Roman"/>
          <w:b w:val="0"/>
          <w:sz w:val="24"/>
          <w:szCs w:val="24"/>
        </w:rPr>
        <w:t>Sučelje mozak - računalo je komunikacijski sustav između signala iz mozga i vanjskog uređaja.</w:t>
      </w:r>
      <w:r w:rsidR="00C52B0C">
        <w:rPr>
          <w:rFonts w:ascii="Times New Roman" w:hAnsi="Times New Roman" w:cs="Times New Roman"/>
          <w:b w:val="0"/>
          <w:sz w:val="24"/>
          <w:szCs w:val="24"/>
        </w:rPr>
        <w:t xml:space="preserve"> </w:t>
      </w:r>
      <w:r w:rsidR="00C52B0C" w:rsidRPr="00C52B0C">
        <w:rPr>
          <w:rFonts w:ascii="Times New Roman" w:hAnsi="Times New Roman" w:cs="Times New Roman"/>
          <w:b w:val="0"/>
          <w:sz w:val="24"/>
          <w:szCs w:val="24"/>
        </w:rPr>
        <w:t>Signali iz mozga mogu</w:t>
      </w:r>
      <w:r w:rsidR="00C52B0C">
        <w:rPr>
          <w:rFonts w:ascii="Times New Roman" w:hAnsi="Times New Roman" w:cs="Times New Roman"/>
          <w:b w:val="0"/>
          <w:sz w:val="24"/>
          <w:szCs w:val="24"/>
        </w:rPr>
        <w:t xml:space="preserve"> biti prikupljani putem neinvazivnih i invanzivnih metoda Najčešći oblici uporebe neinvanzivnih metoda</w:t>
      </w:r>
      <w:r w:rsidR="00C52B0C" w:rsidRPr="00C52B0C">
        <w:rPr>
          <w:rFonts w:ascii="Times New Roman" w:hAnsi="Times New Roman" w:cs="Times New Roman"/>
          <w:b w:val="0"/>
          <w:sz w:val="24"/>
          <w:szCs w:val="24"/>
        </w:rPr>
        <w:t xml:space="preserve"> prikupljanja signala uključuju postavljanje elektroda na tjeme glave </w:t>
      </w:r>
      <w:r w:rsidR="00C52B0C">
        <w:rPr>
          <w:rFonts w:ascii="Times New Roman" w:hAnsi="Times New Roman" w:cs="Times New Roman"/>
          <w:b w:val="0"/>
          <w:sz w:val="24"/>
          <w:szCs w:val="24"/>
        </w:rPr>
        <w:t>u obliku kape ili kacige</w:t>
      </w:r>
      <w:r w:rsidR="008A3407">
        <w:rPr>
          <w:rFonts w:ascii="Times New Roman" w:hAnsi="Times New Roman" w:cs="Times New Roman"/>
          <w:b w:val="0"/>
          <w:sz w:val="24"/>
          <w:szCs w:val="24"/>
        </w:rPr>
        <w:t xml:space="preserve"> dok invazivna tehnika zahtjeva operaciju u području mozga.</w:t>
      </w:r>
    </w:p>
    <w:p w:rsidR="004535FD" w:rsidRDefault="004535FD" w:rsidP="001E242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lastRenderedPageBreak/>
        <w:t>BCI tehnologija najčešću primjenu ima kod ljudi sa invaliditetom</w:t>
      </w:r>
      <w:r w:rsidR="004A36E7">
        <w:rPr>
          <w:rFonts w:ascii="Times New Roman" w:hAnsi="Times New Roman" w:cs="Times New Roman"/>
          <w:b w:val="0"/>
          <w:sz w:val="24"/>
          <w:szCs w:val="24"/>
        </w:rPr>
        <w:t>, a ponajprije</w:t>
      </w:r>
      <w:r>
        <w:rPr>
          <w:rFonts w:ascii="Times New Roman" w:hAnsi="Times New Roman" w:cs="Times New Roman"/>
          <w:b w:val="0"/>
          <w:sz w:val="24"/>
          <w:szCs w:val="24"/>
        </w:rPr>
        <w:t xml:space="preserve"> </w:t>
      </w:r>
      <w:r w:rsidR="008A3407">
        <w:rPr>
          <w:rFonts w:ascii="Times New Roman" w:hAnsi="Times New Roman" w:cs="Times New Roman"/>
          <w:b w:val="0"/>
          <w:sz w:val="24"/>
          <w:szCs w:val="24"/>
        </w:rPr>
        <w:t>paraliziranih osoba</w:t>
      </w:r>
      <w:r w:rsidR="0074746E">
        <w:rPr>
          <w:rFonts w:ascii="Times New Roman" w:hAnsi="Times New Roman" w:cs="Times New Roman"/>
          <w:b w:val="0"/>
          <w:sz w:val="24"/>
          <w:szCs w:val="24"/>
        </w:rPr>
        <w:t xml:space="preserve"> ili osoba bez ekstremiteta</w:t>
      </w:r>
      <w:r w:rsidR="008A3407">
        <w:rPr>
          <w:rFonts w:ascii="Times New Roman" w:hAnsi="Times New Roman" w:cs="Times New Roman"/>
          <w:b w:val="0"/>
          <w:sz w:val="24"/>
          <w:szCs w:val="24"/>
        </w:rPr>
        <w:t xml:space="preserve"> jer ova tehnologija omogućava pomicanje</w:t>
      </w:r>
      <w:r w:rsidR="004A36E7">
        <w:rPr>
          <w:rFonts w:ascii="Times New Roman" w:hAnsi="Times New Roman" w:cs="Times New Roman"/>
          <w:b w:val="0"/>
          <w:sz w:val="24"/>
          <w:szCs w:val="24"/>
        </w:rPr>
        <w:t xml:space="preserve"> eks</w:t>
      </w:r>
      <w:r>
        <w:rPr>
          <w:rFonts w:ascii="Times New Roman" w:hAnsi="Times New Roman" w:cs="Times New Roman"/>
          <w:b w:val="0"/>
          <w:sz w:val="24"/>
          <w:szCs w:val="24"/>
        </w:rPr>
        <w:t>tremiteta (nogu ili ruku)</w:t>
      </w:r>
      <w:r w:rsidR="008A3407">
        <w:rPr>
          <w:rFonts w:ascii="Times New Roman" w:hAnsi="Times New Roman" w:cs="Times New Roman"/>
          <w:b w:val="0"/>
          <w:sz w:val="24"/>
          <w:szCs w:val="24"/>
        </w:rPr>
        <w:t xml:space="preserve"> pomoću misli</w:t>
      </w:r>
      <w:r w:rsidR="004A36E7">
        <w:rPr>
          <w:rFonts w:ascii="Times New Roman" w:hAnsi="Times New Roman" w:cs="Times New Roman"/>
          <w:b w:val="0"/>
          <w:sz w:val="24"/>
          <w:szCs w:val="24"/>
        </w:rPr>
        <w:t>.</w:t>
      </w:r>
      <w:r>
        <w:rPr>
          <w:rFonts w:ascii="Times New Roman" w:hAnsi="Times New Roman" w:cs="Times New Roman"/>
          <w:b w:val="0"/>
          <w:sz w:val="24"/>
          <w:szCs w:val="24"/>
        </w:rPr>
        <w:t xml:space="preserve"> </w:t>
      </w:r>
      <w:r w:rsidR="004A36E7">
        <w:rPr>
          <w:rFonts w:ascii="Times New Roman" w:hAnsi="Times New Roman" w:cs="Times New Roman"/>
          <w:b w:val="0"/>
          <w:sz w:val="24"/>
          <w:szCs w:val="24"/>
        </w:rPr>
        <w:t xml:space="preserve">Tako postoje </w:t>
      </w:r>
      <w:r w:rsidR="0090769D">
        <w:rPr>
          <w:rFonts w:ascii="Times New Roman" w:hAnsi="Times New Roman" w:cs="Times New Roman"/>
          <w:b w:val="0"/>
          <w:sz w:val="24"/>
          <w:szCs w:val="24"/>
        </w:rPr>
        <w:t xml:space="preserve">napredni </w:t>
      </w:r>
      <w:r w:rsidR="004A36E7">
        <w:rPr>
          <w:rFonts w:ascii="Times New Roman" w:hAnsi="Times New Roman" w:cs="Times New Roman"/>
          <w:b w:val="0"/>
          <w:sz w:val="24"/>
          <w:szCs w:val="24"/>
        </w:rPr>
        <w:t>pro</w:t>
      </w:r>
      <w:r w:rsidR="008A3407">
        <w:rPr>
          <w:rFonts w:ascii="Times New Roman" w:hAnsi="Times New Roman" w:cs="Times New Roman"/>
          <w:b w:val="0"/>
          <w:sz w:val="24"/>
          <w:szCs w:val="24"/>
        </w:rPr>
        <w:t>jekti</w:t>
      </w:r>
      <w:r>
        <w:rPr>
          <w:rFonts w:ascii="Times New Roman" w:hAnsi="Times New Roman" w:cs="Times New Roman"/>
          <w:b w:val="0"/>
          <w:sz w:val="24"/>
          <w:szCs w:val="24"/>
        </w:rPr>
        <w:t xml:space="preserve"> </w:t>
      </w:r>
      <w:r w:rsidRPr="004535FD">
        <w:rPr>
          <w:rFonts w:ascii="Times New Roman" w:hAnsi="Times New Roman" w:cs="Times New Roman"/>
          <w:b w:val="0"/>
          <w:sz w:val="24"/>
          <w:szCs w:val="24"/>
        </w:rPr>
        <w:t xml:space="preserve">TOBI [24] </w:t>
      </w:r>
      <w:r w:rsidR="008A3407">
        <w:rPr>
          <w:rFonts w:ascii="Times New Roman" w:hAnsi="Times New Roman" w:cs="Times New Roman"/>
          <w:b w:val="0"/>
          <w:sz w:val="24"/>
          <w:szCs w:val="24"/>
        </w:rPr>
        <w:t>i</w:t>
      </w:r>
      <w:r w:rsidRPr="004535FD">
        <w:rPr>
          <w:rFonts w:ascii="Times New Roman" w:hAnsi="Times New Roman" w:cs="Times New Roman"/>
          <w:b w:val="0"/>
          <w:sz w:val="24"/>
          <w:szCs w:val="24"/>
        </w:rPr>
        <w:t xml:space="preserve"> MoreGrasp[25] </w:t>
      </w:r>
      <w:r w:rsidR="004A36E7">
        <w:rPr>
          <w:rFonts w:ascii="Times New Roman" w:hAnsi="Times New Roman" w:cs="Times New Roman"/>
          <w:b w:val="0"/>
          <w:sz w:val="24"/>
          <w:szCs w:val="24"/>
        </w:rPr>
        <w:t>koji olakšavaju život takvim ljudima.</w:t>
      </w:r>
    </w:p>
    <w:p w:rsidR="004A36E7" w:rsidRDefault="004A36E7" w:rsidP="001E242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EEG signali i njihove karakteristike </w:t>
      </w:r>
      <w:r w:rsidR="007D4B10">
        <w:rPr>
          <w:rFonts w:ascii="Times New Roman" w:hAnsi="Times New Roman" w:cs="Times New Roman"/>
          <w:b w:val="0"/>
          <w:sz w:val="24"/>
          <w:szCs w:val="24"/>
        </w:rPr>
        <w:t>također se u istraživanjima koriste i kod detekcije emocionalnih stanja</w:t>
      </w:r>
      <w:r w:rsidR="00D15B78">
        <w:rPr>
          <w:rFonts w:ascii="Times New Roman" w:hAnsi="Times New Roman" w:cs="Times New Roman"/>
          <w:b w:val="0"/>
          <w:sz w:val="24"/>
          <w:szCs w:val="24"/>
        </w:rPr>
        <w:t>. Tako su i</w:t>
      </w:r>
      <w:r w:rsidR="00D15B78" w:rsidRPr="00D15B78">
        <w:rPr>
          <w:rFonts w:ascii="Times New Roman" w:hAnsi="Times New Roman" w:cs="Times New Roman"/>
          <w:b w:val="0"/>
          <w:sz w:val="24"/>
          <w:szCs w:val="24"/>
        </w:rPr>
        <w:t>straživači</w:t>
      </w:r>
      <w:r w:rsidR="00B20683">
        <w:rPr>
          <w:rFonts w:ascii="Times New Roman" w:hAnsi="Times New Roman" w:cs="Times New Roman"/>
          <w:b w:val="0"/>
          <w:sz w:val="24"/>
          <w:szCs w:val="24"/>
        </w:rPr>
        <w:t xml:space="preserve"> u [</w:t>
      </w:r>
      <w:r w:rsidR="00D15B78">
        <w:rPr>
          <w:rFonts w:ascii="Times New Roman" w:hAnsi="Times New Roman" w:cs="Times New Roman"/>
          <w:b w:val="0"/>
          <w:sz w:val="24"/>
          <w:szCs w:val="24"/>
        </w:rPr>
        <w:t>26] koristili slike</w:t>
      </w:r>
      <w:r w:rsidR="00D15B78" w:rsidRPr="00D15B78">
        <w:rPr>
          <w:rFonts w:ascii="Times New Roman" w:hAnsi="Times New Roman" w:cs="Times New Roman"/>
          <w:b w:val="0"/>
          <w:sz w:val="24"/>
          <w:szCs w:val="24"/>
        </w:rPr>
        <w:t xml:space="preserve">, glazbu i video </w:t>
      </w:r>
      <w:r w:rsidR="00F543F4">
        <w:rPr>
          <w:rFonts w:ascii="Times New Roman" w:hAnsi="Times New Roman" w:cs="Times New Roman"/>
          <w:b w:val="0"/>
          <w:sz w:val="24"/>
          <w:szCs w:val="24"/>
        </w:rPr>
        <w:t xml:space="preserve">za elicitacija </w:t>
      </w:r>
      <w:r w:rsidR="00D15B78" w:rsidRPr="00D15B78">
        <w:rPr>
          <w:rFonts w:ascii="Times New Roman" w:hAnsi="Times New Roman" w:cs="Times New Roman"/>
          <w:b w:val="0"/>
          <w:sz w:val="24"/>
          <w:szCs w:val="24"/>
        </w:rPr>
        <w:t>emocij</w:t>
      </w:r>
      <w:r w:rsidR="00F543F4">
        <w:rPr>
          <w:rFonts w:ascii="Times New Roman" w:hAnsi="Times New Roman" w:cs="Times New Roman"/>
          <w:b w:val="0"/>
          <w:sz w:val="24"/>
          <w:szCs w:val="24"/>
        </w:rPr>
        <w:t>a</w:t>
      </w:r>
      <w:r w:rsidR="00D15B78" w:rsidRPr="00D15B78">
        <w:rPr>
          <w:rFonts w:ascii="Times New Roman" w:hAnsi="Times New Roman" w:cs="Times New Roman"/>
          <w:b w:val="0"/>
          <w:sz w:val="24"/>
          <w:szCs w:val="24"/>
        </w:rPr>
        <w:t xml:space="preserve"> </w:t>
      </w:r>
      <w:r w:rsidR="00024A16">
        <w:rPr>
          <w:rFonts w:ascii="Times New Roman" w:hAnsi="Times New Roman" w:cs="Times New Roman"/>
          <w:b w:val="0"/>
          <w:sz w:val="24"/>
          <w:szCs w:val="24"/>
        </w:rPr>
        <w:t>snimivši 14-kanalne EEG signale</w:t>
      </w:r>
      <w:r w:rsidR="00D15B78" w:rsidRPr="00D15B78">
        <w:rPr>
          <w:rFonts w:ascii="Times New Roman" w:hAnsi="Times New Roman" w:cs="Times New Roman"/>
          <w:b w:val="0"/>
          <w:sz w:val="24"/>
          <w:szCs w:val="24"/>
        </w:rPr>
        <w:t>.</w:t>
      </w:r>
      <w:r w:rsidR="002E1ED5">
        <w:rPr>
          <w:rFonts w:ascii="Times New Roman" w:hAnsi="Times New Roman" w:cs="Times New Roman"/>
          <w:b w:val="0"/>
          <w:sz w:val="24"/>
          <w:szCs w:val="24"/>
        </w:rPr>
        <w:t xml:space="preserve"> </w:t>
      </w:r>
      <w:r w:rsidR="002E1ED5" w:rsidRPr="00E617FF">
        <w:rPr>
          <w:rFonts w:ascii="Times New Roman" w:hAnsi="Times New Roman" w:cs="Times New Roman"/>
          <w:b w:val="0"/>
          <w:sz w:val="24"/>
          <w:szCs w:val="24"/>
        </w:rPr>
        <w:t xml:space="preserve">S obzirom na </w:t>
      </w:r>
      <w:r w:rsidR="002E1ED5">
        <w:rPr>
          <w:rFonts w:ascii="Times New Roman" w:hAnsi="Times New Roman" w:cs="Times New Roman"/>
          <w:b w:val="0"/>
          <w:sz w:val="24"/>
          <w:szCs w:val="24"/>
        </w:rPr>
        <w:t>nezgrapne i neprikladne</w:t>
      </w:r>
      <w:r w:rsidR="002E1ED5" w:rsidRPr="00E617FF">
        <w:rPr>
          <w:rFonts w:ascii="Times New Roman" w:hAnsi="Times New Roman" w:cs="Times New Roman"/>
          <w:b w:val="0"/>
          <w:sz w:val="24"/>
          <w:szCs w:val="24"/>
        </w:rPr>
        <w:t xml:space="preserve"> EEG sustave koji se danas uglavnom koriste u kliničkoj praksi, </w:t>
      </w:r>
      <w:r w:rsidR="002E1ED5">
        <w:rPr>
          <w:rFonts w:ascii="Times New Roman" w:hAnsi="Times New Roman" w:cs="Times New Roman"/>
          <w:b w:val="0"/>
          <w:sz w:val="24"/>
          <w:szCs w:val="24"/>
        </w:rPr>
        <w:t>budući razvoj ide prema inteligentom nosivom, bežičnom</w:t>
      </w:r>
      <w:r w:rsidR="002E1ED5" w:rsidRPr="00E617FF">
        <w:rPr>
          <w:rFonts w:ascii="Times New Roman" w:hAnsi="Times New Roman" w:cs="Times New Roman"/>
          <w:b w:val="0"/>
          <w:sz w:val="24"/>
          <w:szCs w:val="24"/>
        </w:rPr>
        <w:t xml:space="preserve">, </w:t>
      </w:r>
      <w:r w:rsidR="002E1ED5">
        <w:rPr>
          <w:rFonts w:ascii="Times New Roman" w:hAnsi="Times New Roman" w:cs="Times New Roman"/>
          <w:b w:val="0"/>
          <w:sz w:val="24"/>
          <w:szCs w:val="24"/>
        </w:rPr>
        <w:t>i za svakodnevni život prikladnom i udobnom</w:t>
      </w:r>
      <w:r w:rsidR="002E1ED5" w:rsidRPr="00E617FF">
        <w:rPr>
          <w:rFonts w:ascii="Times New Roman" w:hAnsi="Times New Roman" w:cs="Times New Roman"/>
          <w:b w:val="0"/>
          <w:sz w:val="24"/>
          <w:szCs w:val="24"/>
        </w:rPr>
        <w:t xml:space="preserve"> </w:t>
      </w:r>
      <w:r w:rsidR="002E1ED5">
        <w:rPr>
          <w:rFonts w:ascii="Times New Roman" w:hAnsi="Times New Roman" w:cs="Times New Roman"/>
          <w:b w:val="0"/>
          <w:sz w:val="24"/>
          <w:szCs w:val="24"/>
        </w:rPr>
        <w:t>sustavu</w:t>
      </w:r>
      <w:r w:rsidR="00F16588">
        <w:rPr>
          <w:rFonts w:ascii="Times New Roman" w:hAnsi="Times New Roman" w:cs="Times New Roman"/>
          <w:b w:val="0"/>
          <w:sz w:val="24"/>
          <w:szCs w:val="24"/>
        </w:rPr>
        <w:t xml:space="preserve"> [</w:t>
      </w:r>
      <w:r w:rsidR="00981C9E">
        <w:rPr>
          <w:rFonts w:ascii="Times New Roman" w:hAnsi="Times New Roman" w:cs="Times New Roman"/>
          <w:b w:val="0"/>
          <w:sz w:val="24"/>
          <w:szCs w:val="24"/>
        </w:rPr>
        <w:t>27</w:t>
      </w:r>
      <w:r w:rsidR="00F16588">
        <w:rPr>
          <w:rFonts w:ascii="Times New Roman" w:hAnsi="Times New Roman" w:cs="Times New Roman"/>
          <w:b w:val="0"/>
          <w:sz w:val="24"/>
          <w:szCs w:val="24"/>
        </w:rPr>
        <w:t>]</w:t>
      </w:r>
      <w:r w:rsidR="002E1ED5">
        <w:rPr>
          <w:rFonts w:ascii="Times New Roman" w:hAnsi="Times New Roman" w:cs="Times New Roman"/>
          <w:b w:val="0"/>
          <w:sz w:val="24"/>
          <w:szCs w:val="24"/>
        </w:rPr>
        <w:t>.</w:t>
      </w:r>
    </w:p>
    <w:p w:rsidR="00024A16" w:rsidRDefault="00024A16" w:rsidP="001E242F">
      <w:pPr>
        <w:pStyle w:val="Naslovnica"/>
        <w:jc w:val="both"/>
        <w:rPr>
          <w:rFonts w:ascii="Times New Roman" w:hAnsi="Times New Roman" w:cs="Times New Roman"/>
          <w:b w:val="0"/>
          <w:sz w:val="24"/>
          <w:szCs w:val="24"/>
        </w:rPr>
      </w:pPr>
    </w:p>
    <w:p w:rsidR="00091C84" w:rsidRDefault="00E72D6A" w:rsidP="00091C84">
      <w:pPr>
        <w:pStyle w:val="Heading2"/>
      </w:pPr>
      <w:bookmarkStart w:id="14" w:name="_Toc485127217"/>
      <w:r>
        <w:t>3.5</w:t>
      </w:r>
      <w:r w:rsidR="00091C84">
        <w:t xml:space="preserve"> </w:t>
      </w:r>
      <w:r w:rsidR="00BA63A8">
        <w:t xml:space="preserve">Ostali </w:t>
      </w:r>
      <w:r w:rsidR="004C7C99">
        <w:t xml:space="preserve">bio </w:t>
      </w:r>
      <w:r w:rsidR="00BA63A8">
        <w:t>signal</w:t>
      </w:r>
      <w:r w:rsidR="004C7C99">
        <w:t>i</w:t>
      </w:r>
      <w:bookmarkEnd w:id="14"/>
    </w:p>
    <w:p w:rsidR="00544566" w:rsidRDefault="00544566" w:rsidP="001E242F">
      <w:pPr>
        <w:pStyle w:val="Naslovnica"/>
        <w:jc w:val="both"/>
        <w:rPr>
          <w:rFonts w:ascii="Times New Roman" w:hAnsi="Times New Roman" w:cs="Times New Roman"/>
          <w:b w:val="0"/>
          <w:sz w:val="24"/>
          <w:szCs w:val="24"/>
        </w:rPr>
      </w:pPr>
    </w:p>
    <w:p w:rsidR="00EC6FB9" w:rsidRDefault="00EC6FB9" w:rsidP="001E242F">
      <w:pPr>
        <w:pStyle w:val="Naslovnica"/>
        <w:jc w:val="both"/>
        <w:rPr>
          <w:rFonts w:ascii="Times New Roman" w:hAnsi="Times New Roman" w:cs="Times New Roman"/>
          <w:b w:val="0"/>
          <w:sz w:val="24"/>
          <w:szCs w:val="24"/>
        </w:rPr>
      </w:pPr>
      <w:r w:rsidRPr="00EC6FB9">
        <w:rPr>
          <w:rFonts w:ascii="Times New Roman" w:hAnsi="Times New Roman" w:cs="Times New Roman"/>
          <w:b w:val="0"/>
          <w:sz w:val="24"/>
          <w:szCs w:val="24"/>
        </w:rPr>
        <w:t xml:space="preserve">U istraživanjima povezanim s </w:t>
      </w:r>
      <w:r>
        <w:rPr>
          <w:rFonts w:ascii="Times New Roman" w:hAnsi="Times New Roman" w:cs="Times New Roman"/>
          <w:b w:val="0"/>
          <w:sz w:val="24"/>
          <w:szCs w:val="24"/>
        </w:rPr>
        <w:t>detekcijom</w:t>
      </w:r>
      <w:r w:rsidRPr="00EC6FB9">
        <w:rPr>
          <w:rFonts w:ascii="Times New Roman" w:hAnsi="Times New Roman" w:cs="Times New Roman"/>
          <w:b w:val="0"/>
          <w:sz w:val="24"/>
          <w:szCs w:val="24"/>
        </w:rPr>
        <w:t xml:space="preserve"> </w:t>
      </w:r>
      <w:r w:rsidR="00737F91">
        <w:rPr>
          <w:rFonts w:ascii="Times New Roman" w:hAnsi="Times New Roman" w:cs="Times New Roman"/>
          <w:b w:val="0"/>
          <w:sz w:val="24"/>
          <w:szCs w:val="24"/>
        </w:rPr>
        <w:t>emocionalnog stanja</w:t>
      </w:r>
      <w:r w:rsidR="00544566">
        <w:rPr>
          <w:rFonts w:ascii="Times New Roman" w:hAnsi="Times New Roman" w:cs="Times New Roman"/>
          <w:b w:val="0"/>
          <w:sz w:val="24"/>
          <w:szCs w:val="24"/>
        </w:rPr>
        <w:t xml:space="preserve"> korišteni su i drugi bio signali:</w:t>
      </w:r>
    </w:p>
    <w:p w:rsidR="003A400E" w:rsidRPr="003A400E" w:rsidRDefault="0088485E" w:rsidP="00927D0B">
      <w:pPr>
        <w:pStyle w:val="Naslovnica"/>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rPr>
        <w:t xml:space="preserve">Elektrokardiogram (EKG) je </w:t>
      </w:r>
      <w:r w:rsidR="00927D0B" w:rsidRPr="00927D0B">
        <w:rPr>
          <w:rFonts w:ascii="Times New Roman" w:hAnsi="Times New Roman" w:cs="Times New Roman"/>
          <w:b w:val="0"/>
          <w:sz w:val="24"/>
          <w:szCs w:val="24"/>
        </w:rPr>
        <w:t xml:space="preserve">krivulja </w:t>
      </w:r>
      <w:r>
        <w:rPr>
          <w:rFonts w:ascii="Times New Roman" w:hAnsi="Times New Roman" w:cs="Times New Roman"/>
          <w:b w:val="0"/>
          <w:sz w:val="24"/>
          <w:szCs w:val="24"/>
        </w:rPr>
        <w:t>kojom s</w:t>
      </w:r>
      <w:r w:rsidR="00927D0B" w:rsidRPr="00927D0B">
        <w:rPr>
          <w:rFonts w:ascii="Times New Roman" w:hAnsi="Times New Roman" w:cs="Times New Roman"/>
          <w:b w:val="0"/>
          <w:sz w:val="24"/>
          <w:szCs w:val="24"/>
        </w:rPr>
        <w:t>e registrira tok struja srca, tj. bioelektrički potencijali srca</w:t>
      </w:r>
      <w:r w:rsidR="00F368EE">
        <w:rPr>
          <w:rFonts w:ascii="Times New Roman" w:hAnsi="Times New Roman" w:cs="Times New Roman"/>
          <w:b w:val="0"/>
          <w:sz w:val="24"/>
          <w:szCs w:val="24"/>
        </w:rPr>
        <w:t>.</w:t>
      </w:r>
      <w:r w:rsidR="00544566" w:rsidRPr="00EC6FB9">
        <w:rPr>
          <w:rFonts w:ascii="Times New Roman" w:hAnsi="Times New Roman" w:cs="Times New Roman"/>
          <w:b w:val="0"/>
          <w:sz w:val="24"/>
          <w:szCs w:val="24"/>
        </w:rPr>
        <w:t xml:space="preserve"> Može biti korišten za mjerenje srčanog pulsa </w:t>
      </w:r>
      <w:r w:rsidR="004D4674">
        <w:rPr>
          <w:rFonts w:ascii="Times New Roman" w:hAnsi="Times New Roman" w:cs="Times New Roman"/>
          <w:b w:val="0"/>
          <w:sz w:val="24"/>
          <w:szCs w:val="24"/>
        </w:rPr>
        <w:t xml:space="preserve">HR </w:t>
      </w:r>
      <w:r w:rsidR="00544566" w:rsidRPr="00EC6FB9">
        <w:rPr>
          <w:rFonts w:ascii="Times New Roman" w:hAnsi="Times New Roman" w:cs="Times New Roman"/>
          <w:b w:val="0"/>
          <w:sz w:val="24"/>
          <w:szCs w:val="24"/>
        </w:rPr>
        <w:t>(</w:t>
      </w:r>
      <w:r w:rsidR="004D4674">
        <w:rPr>
          <w:rFonts w:ascii="Times New Roman" w:hAnsi="Times New Roman" w:cs="Times New Roman"/>
          <w:b w:val="0"/>
          <w:sz w:val="24"/>
          <w:szCs w:val="24"/>
        </w:rPr>
        <w:t xml:space="preserve">eng. </w:t>
      </w:r>
      <w:r w:rsidR="004D4674">
        <w:rPr>
          <w:rFonts w:ascii="Times New Roman" w:hAnsi="Times New Roman" w:cs="Times New Roman"/>
          <w:b w:val="0"/>
          <w:i/>
          <w:sz w:val="24"/>
          <w:szCs w:val="24"/>
        </w:rPr>
        <w:t>Heart r</w:t>
      </w:r>
      <w:r w:rsidR="0066252D" w:rsidRPr="004D4674">
        <w:rPr>
          <w:rFonts w:ascii="Times New Roman" w:hAnsi="Times New Roman" w:cs="Times New Roman"/>
          <w:b w:val="0"/>
          <w:i/>
          <w:sz w:val="24"/>
          <w:szCs w:val="24"/>
        </w:rPr>
        <w:t>ate</w:t>
      </w:r>
      <w:r w:rsidR="0066252D">
        <w:rPr>
          <w:rFonts w:ascii="Times New Roman" w:hAnsi="Times New Roman" w:cs="Times New Roman"/>
          <w:b w:val="0"/>
          <w:sz w:val="24"/>
          <w:szCs w:val="24"/>
        </w:rPr>
        <w:t>) i intervala međ</w:t>
      </w:r>
      <w:r w:rsidR="00544566" w:rsidRPr="00EC6FB9">
        <w:rPr>
          <w:rFonts w:ascii="Times New Roman" w:hAnsi="Times New Roman" w:cs="Times New Roman"/>
          <w:b w:val="0"/>
          <w:sz w:val="24"/>
          <w:szCs w:val="24"/>
        </w:rPr>
        <w:t xml:space="preserve">u otkucajima da bi se odredila varijabilnost srčanog pulsa </w:t>
      </w:r>
      <w:r w:rsidR="004D4674" w:rsidRPr="00EC6FB9">
        <w:rPr>
          <w:rFonts w:ascii="Times New Roman" w:hAnsi="Times New Roman" w:cs="Times New Roman"/>
          <w:b w:val="0"/>
          <w:sz w:val="24"/>
          <w:szCs w:val="24"/>
        </w:rPr>
        <w:t xml:space="preserve">HRV </w:t>
      </w:r>
      <w:r w:rsidR="00544566" w:rsidRPr="00EC6FB9">
        <w:rPr>
          <w:rFonts w:ascii="Times New Roman" w:hAnsi="Times New Roman" w:cs="Times New Roman"/>
          <w:b w:val="0"/>
          <w:sz w:val="24"/>
          <w:szCs w:val="24"/>
        </w:rPr>
        <w:t>(</w:t>
      </w:r>
      <w:r w:rsidR="004D4674">
        <w:rPr>
          <w:rFonts w:ascii="Times New Roman" w:hAnsi="Times New Roman" w:cs="Times New Roman"/>
          <w:b w:val="0"/>
          <w:sz w:val="24"/>
          <w:szCs w:val="24"/>
        </w:rPr>
        <w:t xml:space="preserve">eng. </w:t>
      </w:r>
      <w:r w:rsidR="004D4674">
        <w:rPr>
          <w:rFonts w:ascii="Times New Roman" w:hAnsi="Times New Roman" w:cs="Times New Roman"/>
          <w:b w:val="0"/>
          <w:i/>
          <w:sz w:val="24"/>
          <w:szCs w:val="24"/>
        </w:rPr>
        <w:t>Heart rate v</w:t>
      </w:r>
      <w:r w:rsidR="00544566" w:rsidRPr="004D4674">
        <w:rPr>
          <w:rFonts w:ascii="Times New Roman" w:hAnsi="Times New Roman" w:cs="Times New Roman"/>
          <w:b w:val="0"/>
          <w:i/>
          <w:sz w:val="24"/>
          <w:szCs w:val="24"/>
        </w:rPr>
        <w:t>ariability</w:t>
      </w:r>
      <w:r w:rsidR="00544566" w:rsidRPr="00EC6FB9">
        <w:rPr>
          <w:rFonts w:ascii="Times New Roman" w:hAnsi="Times New Roman" w:cs="Times New Roman"/>
          <w:b w:val="0"/>
          <w:sz w:val="24"/>
          <w:szCs w:val="24"/>
        </w:rPr>
        <w:t xml:space="preserve">). Niski HRV može ukazati na stanje opuštenosti, dok povišeni HRV može ukazivati na potencijalno stanje mentalnog </w:t>
      </w:r>
      <w:r w:rsidR="0066252D">
        <w:rPr>
          <w:rFonts w:ascii="Times New Roman" w:hAnsi="Times New Roman" w:cs="Times New Roman"/>
          <w:b w:val="0"/>
          <w:sz w:val="24"/>
          <w:szCs w:val="24"/>
        </w:rPr>
        <w:t>stresa ili frustracije</w:t>
      </w:r>
      <w:r w:rsidR="00B12CF0">
        <w:rPr>
          <w:rFonts w:ascii="Times New Roman" w:hAnsi="Times New Roman" w:cs="Times New Roman"/>
          <w:b w:val="0"/>
          <w:sz w:val="24"/>
          <w:szCs w:val="24"/>
        </w:rPr>
        <w:t>.</w:t>
      </w:r>
      <w:r w:rsidR="003A400E">
        <w:rPr>
          <w:rFonts w:ascii="Times New Roman" w:hAnsi="Times New Roman" w:cs="Times New Roman"/>
          <w:b w:val="0"/>
          <w:sz w:val="24"/>
          <w:szCs w:val="24"/>
        </w:rPr>
        <w:t xml:space="preserve"> </w:t>
      </w:r>
    </w:p>
    <w:p w:rsidR="00544566" w:rsidRDefault="00544566" w:rsidP="00927D0B">
      <w:pPr>
        <w:pStyle w:val="Naslovnica"/>
        <w:numPr>
          <w:ilvl w:val="0"/>
          <w:numId w:val="21"/>
        </w:numPr>
        <w:jc w:val="both"/>
        <w:rPr>
          <w:rFonts w:ascii="Times New Roman" w:hAnsi="Times New Roman" w:cs="Times New Roman"/>
          <w:b w:val="0"/>
          <w:sz w:val="24"/>
          <w:szCs w:val="24"/>
        </w:rPr>
      </w:pPr>
      <w:r w:rsidRPr="00EC6FB9">
        <w:rPr>
          <w:rFonts w:ascii="Times New Roman" w:hAnsi="Times New Roman" w:cs="Times New Roman"/>
          <w:b w:val="0"/>
          <w:sz w:val="24"/>
          <w:szCs w:val="24"/>
        </w:rPr>
        <w:t xml:space="preserve">Elektromiografija (EMG) ukazuje na mišićnu aktivnost </w:t>
      </w:r>
      <w:r>
        <w:rPr>
          <w:rFonts w:ascii="Times New Roman" w:hAnsi="Times New Roman" w:cs="Times New Roman"/>
          <w:b w:val="0"/>
          <w:sz w:val="24"/>
          <w:szCs w:val="24"/>
        </w:rPr>
        <w:t>ili frekvenciju naprezanja određ</w:t>
      </w:r>
      <w:r w:rsidRPr="00EC6FB9">
        <w:rPr>
          <w:rFonts w:ascii="Times New Roman" w:hAnsi="Times New Roman" w:cs="Times New Roman"/>
          <w:b w:val="0"/>
          <w:sz w:val="24"/>
          <w:szCs w:val="24"/>
        </w:rPr>
        <w:t>enog mišića</w:t>
      </w:r>
      <w:r w:rsidR="00927D0B">
        <w:rPr>
          <w:rFonts w:ascii="Times New Roman" w:hAnsi="Times New Roman" w:cs="Times New Roman"/>
          <w:b w:val="0"/>
          <w:sz w:val="24"/>
          <w:szCs w:val="24"/>
        </w:rPr>
        <w:t xml:space="preserve"> tj. na promjenu</w:t>
      </w:r>
      <w:r w:rsidR="00927D0B" w:rsidRPr="00927D0B">
        <w:rPr>
          <w:rFonts w:ascii="Times New Roman" w:hAnsi="Times New Roman" w:cs="Times New Roman"/>
          <w:b w:val="0"/>
          <w:sz w:val="24"/>
          <w:szCs w:val="24"/>
        </w:rPr>
        <w:t xml:space="preserve"> biopotencijala mišića</w:t>
      </w:r>
      <w:r w:rsidRPr="00EC6FB9">
        <w:rPr>
          <w:rFonts w:ascii="Times New Roman" w:hAnsi="Times New Roman" w:cs="Times New Roman"/>
          <w:b w:val="0"/>
          <w:sz w:val="24"/>
          <w:szCs w:val="24"/>
        </w:rPr>
        <w:t xml:space="preserve">. </w:t>
      </w:r>
      <w:r w:rsidR="003A400E">
        <w:rPr>
          <w:rFonts w:ascii="Times New Roman" w:hAnsi="Times New Roman" w:cs="Times New Roman"/>
          <w:b w:val="0"/>
          <w:sz w:val="24"/>
          <w:szCs w:val="24"/>
        </w:rPr>
        <w:t>EMG signal</w:t>
      </w:r>
      <w:r w:rsidR="003A400E" w:rsidRPr="003A400E">
        <w:rPr>
          <w:rFonts w:ascii="Times New Roman" w:hAnsi="Times New Roman" w:cs="Times New Roman"/>
          <w:b w:val="0"/>
          <w:sz w:val="24"/>
          <w:szCs w:val="24"/>
        </w:rPr>
        <w:t xml:space="preserve"> mjeri </w:t>
      </w:r>
      <w:r w:rsidR="003A400E">
        <w:rPr>
          <w:rFonts w:ascii="Times New Roman" w:hAnsi="Times New Roman" w:cs="Times New Roman"/>
          <w:b w:val="0"/>
          <w:sz w:val="24"/>
          <w:szCs w:val="24"/>
        </w:rPr>
        <w:t xml:space="preserve">količinu </w:t>
      </w:r>
      <w:r w:rsidR="003A400E" w:rsidRPr="003A400E">
        <w:rPr>
          <w:rFonts w:ascii="Times New Roman" w:hAnsi="Times New Roman" w:cs="Times New Roman"/>
          <w:b w:val="0"/>
          <w:sz w:val="24"/>
          <w:szCs w:val="24"/>
        </w:rPr>
        <w:t xml:space="preserve">električne struje </w:t>
      </w:r>
      <w:r w:rsidR="003A400E">
        <w:rPr>
          <w:rFonts w:ascii="Times New Roman" w:hAnsi="Times New Roman" w:cs="Times New Roman"/>
          <w:b w:val="0"/>
          <w:sz w:val="24"/>
          <w:szCs w:val="24"/>
        </w:rPr>
        <w:t>koja nastaje</w:t>
      </w:r>
      <w:r w:rsidR="003A400E" w:rsidRPr="003A400E">
        <w:rPr>
          <w:rFonts w:ascii="Times New Roman" w:hAnsi="Times New Roman" w:cs="Times New Roman"/>
          <w:b w:val="0"/>
          <w:sz w:val="24"/>
          <w:szCs w:val="24"/>
        </w:rPr>
        <w:t xml:space="preserve"> u mišićima tijekom </w:t>
      </w:r>
      <w:r w:rsidR="003A400E">
        <w:rPr>
          <w:rFonts w:ascii="Times New Roman" w:hAnsi="Times New Roman" w:cs="Times New Roman"/>
          <w:b w:val="0"/>
          <w:sz w:val="24"/>
          <w:szCs w:val="24"/>
        </w:rPr>
        <w:t>napinjanja</w:t>
      </w:r>
      <w:r w:rsidR="003A400E" w:rsidRPr="003A400E">
        <w:rPr>
          <w:rFonts w:ascii="Times New Roman" w:hAnsi="Times New Roman" w:cs="Times New Roman"/>
          <w:b w:val="0"/>
          <w:sz w:val="24"/>
          <w:szCs w:val="24"/>
        </w:rPr>
        <w:t xml:space="preserve"> </w:t>
      </w:r>
      <w:r w:rsidR="003A400E">
        <w:rPr>
          <w:rFonts w:ascii="Times New Roman" w:hAnsi="Times New Roman" w:cs="Times New Roman"/>
          <w:b w:val="0"/>
          <w:sz w:val="24"/>
          <w:szCs w:val="24"/>
        </w:rPr>
        <w:t>usljed</w:t>
      </w:r>
      <w:r w:rsidR="003A400E" w:rsidRPr="003A400E">
        <w:rPr>
          <w:rFonts w:ascii="Times New Roman" w:hAnsi="Times New Roman" w:cs="Times New Roman"/>
          <w:b w:val="0"/>
          <w:sz w:val="24"/>
          <w:szCs w:val="24"/>
        </w:rPr>
        <w:t xml:space="preserve"> neuromuskularne aktivnosti. </w:t>
      </w:r>
      <w:r w:rsidR="00596BA7">
        <w:rPr>
          <w:rFonts w:ascii="Times New Roman" w:hAnsi="Times New Roman" w:cs="Times New Roman"/>
          <w:b w:val="0"/>
          <w:sz w:val="24"/>
          <w:szCs w:val="24"/>
        </w:rPr>
        <w:t>Budući da središnji ž</w:t>
      </w:r>
      <w:r w:rsidR="00596BA7" w:rsidRPr="003A400E">
        <w:rPr>
          <w:rFonts w:ascii="Times New Roman" w:hAnsi="Times New Roman" w:cs="Times New Roman"/>
          <w:b w:val="0"/>
          <w:sz w:val="24"/>
          <w:szCs w:val="24"/>
        </w:rPr>
        <w:t>ivčani sustav uvi</w:t>
      </w:r>
      <w:r w:rsidR="00596BA7">
        <w:rPr>
          <w:rFonts w:ascii="Times New Roman" w:hAnsi="Times New Roman" w:cs="Times New Roman"/>
          <w:b w:val="0"/>
          <w:sz w:val="24"/>
          <w:szCs w:val="24"/>
        </w:rPr>
        <w:t xml:space="preserve">jek kontrolira aktivnost mišića, </w:t>
      </w:r>
      <w:r w:rsidR="00596BA7" w:rsidRPr="003A400E">
        <w:rPr>
          <w:rFonts w:ascii="Times New Roman" w:hAnsi="Times New Roman" w:cs="Times New Roman"/>
          <w:b w:val="0"/>
          <w:sz w:val="24"/>
          <w:szCs w:val="24"/>
        </w:rPr>
        <w:t xml:space="preserve">EMG signal </w:t>
      </w:r>
      <w:r w:rsidR="00596BA7">
        <w:rPr>
          <w:rFonts w:ascii="Times New Roman" w:hAnsi="Times New Roman" w:cs="Times New Roman"/>
          <w:b w:val="0"/>
          <w:sz w:val="24"/>
          <w:szCs w:val="24"/>
        </w:rPr>
        <w:t xml:space="preserve">je komplicirani signal te </w:t>
      </w:r>
      <w:r w:rsidR="00596BA7" w:rsidRPr="003A400E">
        <w:rPr>
          <w:rFonts w:ascii="Times New Roman" w:hAnsi="Times New Roman" w:cs="Times New Roman"/>
          <w:b w:val="0"/>
          <w:sz w:val="24"/>
          <w:szCs w:val="24"/>
        </w:rPr>
        <w:t>ovisi o anatomskim i fiziološkim svojstvima mišića</w:t>
      </w:r>
      <w:r w:rsidR="00596BA7">
        <w:rPr>
          <w:rFonts w:ascii="Times New Roman" w:hAnsi="Times New Roman" w:cs="Times New Roman"/>
          <w:b w:val="0"/>
          <w:sz w:val="24"/>
          <w:szCs w:val="24"/>
        </w:rPr>
        <w:t xml:space="preserve"> na kojem se mjeri aktivnost. Ipak ovaj </w:t>
      </w:r>
      <w:r w:rsidRPr="00EC6FB9">
        <w:rPr>
          <w:rFonts w:ascii="Times New Roman" w:hAnsi="Times New Roman" w:cs="Times New Roman"/>
          <w:b w:val="0"/>
          <w:sz w:val="24"/>
          <w:szCs w:val="24"/>
        </w:rPr>
        <w:t xml:space="preserve">signal </w:t>
      </w:r>
      <w:r w:rsidR="00596BA7">
        <w:rPr>
          <w:rFonts w:ascii="Times New Roman" w:hAnsi="Times New Roman" w:cs="Times New Roman"/>
          <w:b w:val="0"/>
          <w:sz w:val="24"/>
          <w:szCs w:val="24"/>
        </w:rPr>
        <w:t xml:space="preserve">se dosta često koristi u istraživanjima </w:t>
      </w:r>
      <w:r w:rsidRPr="00EC6FB9">
        <w:rPr>
          <w:rFonts w:ascii="Times New Roman" w:hAnsi="Times New Roman" w:cs="Times New Roman"/>
          <w:b w:val="0"/>
          <w:sz w:val="24"/>
          <w:szCs w:val="24"/>
        </w:rPr>
        <w:t>jer se snaž</w:t>
      </w:r>
      <w:r>
        <w:rPr>
          <w:rFonts w:ascii="Times New Roman" w:hAnsi="Times New Roman" w:cs="Times New Roman"/>
          <w:b w:val="0"/>
          <w:sz w:val="24"/>
          <w:szCs w:val="24"/>
        </w:rPr>
        <w:t>na mišićna aktivnost često događ</w:t>
      </w:r>
      <w:r w:rsidR="00596BA7">
        <w:rPr>
          <w:rFonts w:ascii="Times New Roman" w:hAnsi="Times New Roman" w:cs="Times New Roman"/>
          <w:b w:val="0"/>
          <w:sz w:val="24"/>
          <w:szCs w:val="24"/>
        </w:rPr>
        <w:t>a pod stresom.</w:t>
      </w:r>
      <w:r w:rsidR="00981C9E">
        <w:rPr>
          <w:rFonts w:ascii="Times New Roman" w:hAnsi="Times New Roman" w:cs="Times New Roman"/>
          <w:b w:val="0"/>
          <w:sz w:val="24"/>
          <w:szCs w:val="24"/>
        </w:rPr>
        <w:t xml:space="preserve"> [28</w:t>
      </w:r>
      <w:r w:rsidR="002E1ED5">
        <w:rPr>
          <w:rFonts w:ascii="Times New Roman" w:hAnsi="Times New Roman" w:cs="Times New Roman"/>
          <w:b w:val="0"/>
          <w:sz w:val="24"/>
          <w:szCs w:val="24"/>
        </w:rPr>
        <w:t>]</w:t>
      </w:r>
    </w:p>
    <w:p w:rsidR="00EC6FB9" w:rsidRDefault="00263DB6" w:rsidP="00544566">
      <w:pPr>
        <w:pStyle w:val="Naslovnica"/>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rPr>
        <w:t>Disanje</w:t>
      </w:r>
      <w:r w:rsidR="00A95E1D">
        <w:rPr>
          <w:rFonts w:ascii="Times New Roman" w:hAnsi="Times New Roman" w:cs="Times New Roman"/>
          <w:b w:val="0"/>
          <w:sz w:val="24"/>
          <w:szCs w:val="24"/>
        </w:rPr>
        <w:t xml:space="preserve"> također </w:t>
      </w:r>
      <w:r>
        <w:rPr>
          <w:rFonts w:ascii="Times New Roman" w:hAnsi="Times New Roman" w:cs="Times New Roman"/>
          <w:b w:val="0"/>
          <w:sz w:val="24"/>
          <w:szCs w:val="24"/>
        </w:rPr>
        <w:t>može biti jedan od</w:t>
      </w:r>
      <w:r w:rsidR="00A95E1D">
        <w:rPr>
          <w:rFonts w:ascii="Times New Roman" w:hAnsi="Times New Roman" w:cs="Times New Roman"/>
          <w:b w:val="0"/>
          <w:sz w:val="24"/>
          <w:szCs w:val="24"/>
        </w:rPr>
        <w:t xml:space="preserve"> pokazatelja emocionalnog stanja korisnika. Tako postoje r</w:t>
      </w:r>
      <w:r w:rsidR="00EC6FB9" w:rsidRPr="00EC6FB9">
        <w:rPr>
          <w:rFonts w:ascii="Times New Roman" w:hAnsi="Times New Roman" w:cs="Times New Roman"/>
          <w:b w:val="0"/>
          <w:sz w:val="24"/>
          <w:szCs w:val="24"/>
        </w:rPr>
        <w:t>espiracijski senzori</w:t>
      </w:r>
      <w:r w:rsidR="00A95E1D">
        <w:rPr>
          <w:rFonts w:ascii="Times New Roman" w:hAnsi="Times New Roman" w:cs="Times New Roman"/>
          <w:b w:val="0"/>
          <w:sz w:val="24"/>
          <w:szCs w:val="24"/>
        </w:rPr>
        <w:t xml:space="preserve"> koji</w:t>
      </w:r>
      <w:r w:rsidR="00EC6FB9" w:rsidRPr="00EC6FB9">
        <w:rPr>
          <w:rFonts w:ascii="Times New Roman" w:hAnsi="Times New Roman" w:cs="Times New Roman"/>
          <w:b w:val="0"/>
          <w:sz w:val="24"/>
          <w:szCs w:val="24"/>
        </w:rPr>
        <w:t xml:space="preserve"> mjere </w:t>
      </w:r>
      <w:r w:rsidR="00A95E1D">
        <w:rPr>
          <w:rFonts w:ascii="Times New Roman" w:hAnsi="Times New Roman" w:cs="Times New Roman"/>
          <w:b w:val="0"/>
          <w:sz w:val="24"/>
          <w:szCs w:val="24"/>
        </w:rPr>
        <w:t>dubinu i brzinu disanja</w:t>
      </w:r>
      <w:r w:rsidR="00EC6FB9" w:rsidRPr="00EC6FB9">
        <w:rPr>
          <w:rFonts w:ascii="Times New Roman" w:hAnsi="Times New Roman" w:cs="Times New Roman"/>
          <w:b w:val="0"/>
          <w:sz w:val="24"/>
          <w:szCs w:val="24"/>
        </w:rPr>
        <w:t>. Brzo i duboko</w:t>
      </w:r>
      <w:r w:rsidR="008A15F5">
        <w:rPr>
          <w:rFonts w:ascii="Times New Roman" w:hAnsi="Times New Roman" w:cs="Times New Roman"/>
          <w:b w:val="0"/>
          <w:sz w:val="24"/>
          <w:szCs w:val="24"/>
        </w:rPr>
        <w:t xml:space="preserve"> disanje može </w:t>
      </w:r>
      <w:r>
        <w:rPr>
          <w:rFonts w:ascii="Times New Roman" w:hAnsi="Times New Roman" w:cs="Times New Roman"/>
          <w:b w:val="0"/>
          <w:sz w:val="24"/>
          <w:szCs w:val="24"/>
        </w:rPr>
        <w:t>biti znak</w:t>
      </w:r>
      <w:r w:rsidR="008A15F5">
        <w:rPr>
          <w:rFonts w:ascii="Times New Roman" w:hAnsi="Times New Roman" w:cs="Times New Roman"/>
          <w:b w:val="0"/>
          <w:sz w:val="24"/>
          <w:szCs w:val="24"/>
        </w:rPr>
        <w:t xml:space="preserve"> </w:t>
      </w:r>
      <w:r>
        <w:rPr>
          <w:rFonts w:ascii="Times New Roman" w:hAnsi="Times New Roman" w:cs="Times New Roman"/>
          <w:b w:val="0"/>
          <w:sz w:val="24"/>
          <w:szCs w:val="24"/>
        </w:rPr>
        <w:t>da se korisnik uzbudio što se manifestira kao</w:t>
      </w:r>
      <w:r w:rsidR="00EC6FB9" w:rsidRPr="00EC6FB9">
        <w:rPr>
          <w:rFonts w:ascii="Times New Roman" w:hAnsi="Times New Roman" w:cs="Times New Roman"/>
          <w:b w:val="0"/>
          <w:sz w:val="24"/>
          <w:szCs w:val="24"/>
        </w:rPr>
        <w:t xml:space="preserve"> bije</w:t>
      </w:r>
      <w:r>
        <w:rPr>
          <w:rFonts w:ascii="Times New Roman" w:hAnsi="Times New Roman" w:cs="Times New Roman"/>
          <w:b w:val="0"/>
          <w:sz w:val="24"/>
          <w:szCs w:val="24"/>
        </w:rPr>
        <w:t>s ili strah</w:t>
      </w:r>
      <w:r w:rsidR="008A15F5">
        <w:rPr>
          <w:rFonts w:ascii="Times New Roman" w:hAnsi="Times New Roman" w:cs="Times New Roman"/>
          <w:b w:val="0"/>
          <w:sz w:val="24"/>
          <w:szCs w:val="24"/>
        </w:rPr>
        <w:t xml:space="preserve">, </w:t>
      </w:r>
      <w:r w:rsidR="008A15F5">
        <w:rPr>
          <w:rFonts w:ascii="Times New Roman" w:hAnsi="Times New Roman" w:cs="Times New Roman"/>
          <w:b w:val="0"/>
          <w:sz w:val="24"/>
          <w:szCs w:val="24"/>
        </w:rPr>
        <w:lastRenderedPageBreak/>
        <w:t>ali ponekad takođ</w:t>
      </w:r>
      <w:r w:rsidR="00EC6FB9" w:rsidRPr="00EC6FB9">
        <w:rPr>
          <w:rFonts w:ascii="Times New Roman" w:hAnsi="Times New Roman" w:cs="Times New Roman"/>
          <w:b w:val="0"/>
          <w:sz w:val="24"/>
          <w:szCs w:val="24"/>
        </w:rPr>
        <w:t xml:space="preserve">er i užitak. Brzo plitko disanje može </w:t>
      </w:r>
      <w:r w:rsidR="00D73898">
        <w:rPr>
          <w:rFonts w:ascii="Times New Roman" w:hAnsi="Times New Roman" w:cs="Times New Roman"/>
          <w:b w:val="0"/>
          <w:sz w:val="24"/>
          <w:szCs w:val="24"/>
        </w:rPr>
        <w:t>biti znak</w:t>
      </w:r>
      <w:r w:rsidR="00EC6FB9" w:rsidRPr="00EC6FB9">
        <w:rPr>
          <w:rFonts w:ascii="Times New Roman" w:hAnsi="Times New Roman" w:cs="Times New Roman"/>
          <w:b w:val="0"/>
          <w:sz w:val="24"/>
          <w:szCs w:val="24"/>
        </w:rPr>
        <w:t xml:space="preserve"> napeto</w:t>
      </w:r>
      <w:r w:rsidR="00D73898">
        <w:rPr>
          <w:rFonts w:ascii="Times New Roman" w:hAnsi="Times New Roman" w:cs="Times New Roman"/>
          <w:b w:val="0"/>
          <w:sz w:val="24"/>
          <w:szCs w:val="24"/>
        </w:rPr>
        <w:t>g iščekivanja</w:t>
      </w:r>
      <w:r w:rsidR="00EC6FB9" w:rsidRPr="00EC6FB9">
        <w:rPr>
          <w:rFonts w:ascii="Times New Roman" w:hAnsi="Times New Roman" w:cs="Times New Roman"/>
          <w:b w:val="0"/>
          <w:sz w:val="24"/>
          <w:szCs w:val="24"/>
        </w:rPr>
        <w:t xml:space="preserve"> uključujući paniku, strah ili koncentraciju. Sporo i duboko disanje ukazuje na opušteno odmarajuće stanje dok sporo i plitko disanje može ukazivati na stanja isključenosti, pasivnosti, poput d</w:t>
      </w:r>
      <w:r w:rsidR="008A15F5">
        <w:rPr>
          <w:rFonts w:ascii="Times New Roman" w:hAnsi="Times New Roman" w:cs="Times New Roman"/>
          <w:b w:val="0"/>
          <w:sz w:val="24"/>
          <w:szCs w:val="24"/>
        </w:rPr>
        <w:t>epresije ili smirene sreće.</w:t>
      </w:r>
      <w:r w:rsidR="00EC6FB9" w:rsidRPr="00EC6FB9">
        <w:rPr>
          <w:rFonts w:ascii="Times New Roman" w:hAnsi="Times New Roman" w:cs="Times New Roman"/>
          <w:b w:val="0"/>
          <w:sz w:val="24"/>
          <w:szCs w:val="24"/>
        </w:rPr>
        <w:t xml:space="preserve"> </w:t>
      </w:r>
    </w:p>
    <w:p w:rsidR="00544566" w:rsidRPr="008A15F5" w:rsidRDefault="00EC6FB9" w:rsidP="008A15F5">
      <w:pPr>
        <w:pStyle w:val="Naslovnica"/>
        <w:numPr>
          <w:ilvl w:val="0"/>
          <w:numId w:val="21"/>
        </w:numPr>
        <w:jc w:val="both"/>
        <w:rPr>
          <w:rFonts w:ascii="Times New Roman" w:hAnsi="Times New Roman" w:cs="Times New Roman"/>
          <w:b w:val="0"/>
          <w:sz w:val="24"/>
          <w:szCs w:val="24"/>
        </w:rPr>
      </w:pPr>
      <w:r w:rsidRPr="00EC6FB9">
        <w:rPr>
          <w:rFonts w:ascii="Times New Roman" w:hAnsi="Times New Roman" w:cs="Times New Roman"/>
          <w:b w:val="0"/>
          <w:sz w:val="24"/>
          <w:szCs w:val="24"/>
        </w:rPr>
        <w:t>Senzo</w:t>
      </w:r>
      <w:r w:rsidR="00123C9C">
        <w:rPr>
          <w:rFonts w:ascii="Times New Roman" w:hAnsi="Times New Roman" w:cs="Times New Roman"/>
          <w:b w:val="0"/>
          <w:sz w:val="24"/>
          <w:szCs w:val="24"/>
        </w:rPr>
        <w:t xml:space="preserve">ri za mjerenje temperature kože također mogu utjecati </w:t>
      </w:r>
      <w:r w:rsidR="009C6B1A">
        <w:rPr>
          <w:rFonts w:ascii="Times New Roman" w:hAnsi="Times New Roman" w:cs="Times New Roman"/>
          <w:b w:val="0"/>
          <w:sz w:val="24"/>
          <w:szCs w:val="24"/>
        </w:rPr>
        <w:t>na pobudu emocionalnih stanja</w:t>
      </w:r>
      <w:r w:rsidRPr="00EC6FB9">
        <w:rPr>
          <w:rFonts w:ascii="Times New Roman" w:hAnsi="Times New Roman" w:cs="Times New Roman"/>
          <w:b w:val="0"/>
          <w:sz w:val="24"/>
          <w:szCs w:val="24"/>
        </w:rPr>
        <w:t xml:space="preserve"> </w:t>
      </w:r>
      <w:r w:rsidR="007D432E">
        <w:rPr>
          <w:rFonts w:ascii="Times New Roman" w:hAnsi="Times New Roman" w:cs="Times New Roman"/>
          <w:b w:val="0"/>
          <w:sz w:val="24"/>
          <w:szCs w:val="24"/>
        </w:rPr>
        <w:t>[</w:t>
      </w:r>
      <w:r w:rsidR="00981C9E">
        <w:rPr>
          <w:rFonts w:ascii="Times New Roman" w:hAnsi="Times New Roman" w:cs="Times New Roman"/>
          <w:b w:val="0"/>
          <w:sz w:val="24"/>
          <w:szCs w:val="24"/>
        </w:rPr>
        <w:t>29</w:t>
      </w:r>
      <w:r w:rsidR="007D432E">
        <w:rPr>
          <w:rFonts w:ascii="Times New Roman" w:hAnsi="Times New Roman" w:cs="Times New Roman"/>
          <w:b w:val="0"/>
          <w:sz w:val="24"/>
          <w:szCs w:val="24"/>
        </w:rPr>
        <w:t>]</w:t>
      </w:r>
    </w:p>
    <w:p w:rsidR="000C2FDC" w:rsidRPr="001E242F" w:rsidRDefault="001E242F" w:rsidP="001E242F">
      <w:pPr>
        <w:rPr>
          <w:lang w:val="hr-HR"/>
        </w:rPr>
      </w:pPr>
      <w:r>
        <w:rPr>
          <w:b/>
        </w:rPr>
        <w:br w:type="page"/>
      </w:r>
    </w:p>
    <w:p w:rsidR="00621ADA" w:rsidRPr="00FF5374" w:rsidRDefault="001E242F" w:rsidP="00FF5374">
      <w:pPr>
        <w:pStyle w:val="Heading1"/>
        <w:numPr>
          <w:ilvl w:val="0"/>
          <w:numId w:val="0"/>
        </w:numPr>
      </w:pPr>
      <w:bookmarkStart w:id="15" w:name="_Toc485127218"/>
      <w:r>
        <w:lastRenderedPageBreak/>
        <w:t>4</w:t>
      </w:r>
      <w:r w:rsidR="00FF5374" w:rsidRPr="00FF5374">
        <w:t xml:space="preserve">. </w:t>
      </w:r>
      <w:r w:rsidR="00FF5374">
        <w:t xml:space="preserve"> </w:t>
      </w:r>
      <w:r w:rsidR="006741A4">
        <w:t>DETEKCIJA EMOCIONALNIH STANJA</w:t>
      </w:r>
      <w:bookmarkEnd w:id="15"/>
    </w:p>
    <w:p w:rsidR="005E3E5E" w:rsidRDefault="005E3E5E" w:rsidP="00A50F4C">
      <w:pPr>
        <w:pStyle w:val="Naslovnica"/>
        <w:spacing w:after="0"/>
        <w:jc w:val="both"/>
        <w:rPr>
          <w:rFonts w:ascii="Times New Roman" w:hAnsi="Times New Roman" w:cs="Times New Roman"/>
        </w:rPr>
      </w:pPr>
    </w:p>
    <w:p w:rsidR="006741A4" w:rsidRDefault="006741A4" w:rsidP="006741A4">
      <w:pPr>
        <w:pStyle w:val="Heading2"/>
      </w:pPr>
      <w:bookmarkStart w:id="16" w:name="_Toc485127219"/>
      <w:r>
        <w:t>4.1 Emocije</w:t>
      </w:r>
      <w:bookmarkEnd w:id="16"/>
      <w:r>
        <w:t xml:space="preserve"> </w:t>
      </w:r>
    </w:p>
    <w:p w:rsidR="006741A4" w:rsidRDefault="006741A4" w:rsidP="00A50F4C">
      <w:pPr>
        <w:pStyle w:val="Naslovnica"/>
        <w:spacing w:after="0"/>
        <w:jc w:val="both"/>
        <w:rPr>
          <w:rFonts w:ascii="Times New Roman" w:hAnsi="Times New Roman" w:cs="Times New Roman"/>
        </w:rPr>
      </w:pPr>
    </w:p>
    <w:p w:rsidR="00AC4555" w:rsidRDefault="00D47E07" w:rsidP="00346A3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Emocija je svako relativno kratko svjesno iskustvo koje karakterizira intenzivna mentalna aktivnost i stupanj užitka ili nezadovoljstva [</w:t>
      </w:r>
      <w:r w:rsidR="00DC2A5B">
        <w:rPr>
          <w:rFonts w:ascii="Times New Roman" w:hAnsi="Times New Roman" w:cs="Times New Roman"/>
          <w:b w:val="0"/>
          <w:sz w:val="24"/>
          <w:szCs w:val="24"/>
        </w:rPr>
        <w:t>30</w:t>
      </w:r>
      <w:r>
        <w:rPr>
          <w:rFonts w:ascii="Times New Roman" w:hAnsi="Times New Roman" w:cs="Times New Roman"/>
          <w:b w:val="0"/>
          <w:sz w:val="24"/>
          <w:szCs w:val="24"/>
        </w:rPr>
        <w:t xml:space="preserve">]. Nadalje, </w:t>
      </w:r>
      <w:r w:rsidRPr="00F1580E">
        <w:rPr>
          <w:rFonts w:ascii="Times New Roman" w:hAnsi="Times New Roman" w:cs="Times New Roman"/>
          <w:b w:val="0"/>
          <w:sz w:val="24"/>
          <w:szCs w:val="24"/>
        </w:rPr>
        <w:t>p</w:t>
      </w:r>
      <w:r w:rsidR="00C4490E" w:rsidRPr="00F1580E">
        <w:rPr>
          <w:rFonts w:ascii="Times New Roman" w:hAnsi="Times New Roman" w:cs="Times New Roman"/>
          <w:b w:val="0"/>
          <w:sz w:val="24"/>
          <w:szCs w:val="24"/>
        </w:rPr>
        <w:t>rema [</w:t>
      </w:r>
      <w:r w:rsidR="00DC2A5B">
        <w:rPr>
          <w:rFonts w:ascii="Times New Roman" w:hAnsi="Times New Roman" w:cs="Times New Roman"/>
          <w:b w:val="0"/>
          <w:sz w:val="24"/>
          <w:szCs w:val="24"/>
        </w:rPr>
        <w:t>31</w:t>
      </w:r>
      <w:r w:rsidR="00C4490E" w:rsidRPr="00F1580E">
        <w:rPr>
          <w:rFonts w:ascii="Times New Roman" w:hAnsi="Times New Roman" w:cs="Times New Roman"/>
          <w:b w:val="0"/>
          <w:sz w:val="24"/>
          <w:szCs w:val="24"/>
        </w:rPr>
        <w:t>] e</w:t>
      </w:r>
      <w:r w:rsidR="004D102C" w:rsidRPr="00F1580E">
        <w:rPr>
          <w:rFonts w:ascii="Times New Roman" w:hAnsi="Times New Roman" w:cs="Times New Roman"/>
          <w:b w:val="0"/>
          <w:sz w:val="24"/>
          <w:szCs w:val="24"/>
        </w:rPr>
        <w:t xml:space="preserve">mocija </w:t>
      </w:r>
      <w:r w:rsidR="00C03AB1" w:rsidRPr="00F1580E">
        <w:rPr>
          <w:rFonts w:ascii="Times New Roman" w:hAnsi="Times New Roman" w:cs="Times New Roman"/>
          <w:b w:val="0"/>
          <w:sz w:val="24"/>
          <w:szCs w:val="24"/>
        </w:rPr>
        <w:t>je reakcija subjekta na stimulans</w:t>
      </w:r>
      <w:r w:rsidR="004D102C" w:rsidRPr="00F1580E">
        <w:rPr>
          <w:rFonts w:ascii="Times New Roman" w:hAnsi="Times New Roman" w:cs="Times New Roman"/>
          <w:b w:val="0"/>
          <w:sz w:val="24"/>
          <w:szCs w:val="24"/>
        </w:rPr>
        <w:t xml:space="preserve"> koji je oc</w:t>
      </w:r>
      <w:r w:rsidR="00CF6F86" w:rsidRPr="00F1580E">
        <w:rPr>
          <w:rFonts w:ascii="Times New Roman" w:hAnsi="Times New Roman" w:cs="Times New Roman"/>
          <w:b w:val="0"/>
          <w:sz w:val="24"/>
          <w:szCs w:val="24"/>
        </w:rPr>
        <w:t>ij</w:t>
      </w:r>
      <w:r w:rsidR="004D102C" w:rsidRPr="00F1580E">
        <w:rPr>
          <w:rFonts w:ascii="Times New Roman" w:hAnsi="Times New Roman" w:cs="Times New Roman"/>
          <w:b w:val="0"/>
          <w:sz w:val="24"/>
          <w:szCs w:val="24"/>
        </w:rPr>
        <w:t>enio kao v</w:t>
      </w:r>
      <w:r w:rsidR="00CF6F86" w:rsidRPr="00F1580E">
        <w:rPr>
          <w:rFonts w:ascii="Times New Roman" w:hAnsi="Times New Roman" w:cs="Times New Roman"/>
          <w:b w:val="0"/>
          <w:sz w:val="24"/>
          <w:szCs w:val="24"/>
        </w:rPr>
        <w:t xml:space="preserve">ažan, a koja </w:t>
      </w:r>
      <w:r w:rsidR="00CF6F86" w:rsidRPr="00F1580E">
        <w:rPr>
          <w:rFonts w:ascii="Times New Roman" w:hAnsi="Times New Roman" w:cs="Times New Roman"/>
          <w:b w:val="0"/>
          <w:i/>
          <w:sz w:val="24"/>
          <w:szCs w:val="24"/>
        </w:rPr>
        <w:t>visceralno</w:t>
      </w:r>
      <w:r w:rsidR="00CF6F86" w:rsidRPr="00F1580E">
        <w:rPr>
          <w:rFonts w:ascii="Times New Roman" w:hAnsi="Times New Roman" w:cs="Times New Roman"/>
          <w:b w:val="0"/>
          <w:sz w:val="24"/>
          <w:szCs w:val="24"/>
        </w:rPr>
        <w:t>, motorički</w:t>
      </w:r>
      <w:r w:rsidR="004D102C" w:rsidRPr="00F1580E">
        <w:rPr>
          <w:rFonts w:ascii="Times New Roman" w:hAnsi="Times New Roman" w:cs="Times New Roman"/>
          <w:b w:val="0"/>
          <w:sz w:val="24"/>
          <w:szCs w:val="24"/>
        </w:rPr>
        <w:t>, motivaci</w:t>
      </w:r>
      <w:r w:rsidR="00CF6F86" w:rsidRPr="00F1580E">
        <w:rPr>
          <w:rFonts w:ascii="Times New Roman" w:hAnsi="Times New Roman" w:cs="Times New Roman"/>
          <w:b w:val="0"/>
          <w:sz w:val="24"/>
          <w:szCs w:val="24"/>
        </w:rPr>
        <w:t>jski i mentalno priprema subjek</w:t>
      </w:r>
      <w:r w:rsidR="004D102C" w:rsidRPr="00F1580E">
        <w:rPr>
          <w:rFonts w:ascii="Times New Roman" w:hAnsi="Times New Roman" w:cs="Times New Roman"/>
          <w:b w:val="0"/>
          <w:sz w:val="24"/>
          <w:szCs w:val="24"/>
        </w:rPr>
        <w:t>t za adaptivnu aktivnost.</w:t>
      </w:r>
      <w:r w:rsidR="00A14296">
        <w:rPr>
          <w:rFonts w:ascii="Times New Roman" w:hAnsi="Times New Roman" w:cs="Times New Roman"/>
          <w:b w:val="0"/>
          <w:sz w:val="24"/>
          <w:szCs w:val="24"/>
        </w:rPr>
        <w:t xml:space="preserve"> </w:t>
      </w:r>
      <w:r w:rsidR="00A421CC">
        <w:rPr>
          <w:rFonts w:ascii="Times New Roman" w:hAnsi="Times New Roman" w:cs="Times New Roman"/>
          <w:b w:val="0"/>
          <w:sz w:val="24"/>
          <w:szCs w:val="24"/>
        </w:rPr>
        <w:t>Već odavno, psiholog</w:t>
      </w:r>
      <w:r w:rsidR="00523248" w:rsidRPr="00523248">
        <w:rPr>
          <w:rFonts w:ascii="Times New Roman" w:hAnsi="Times New Roman" w:cs="Times New Roman"/>
          <w:b w:val="0"/>
          <w:sz w:val="24"/>
          <w:szCs w:val="24"/>
        </w:rPr>
        <w:t xml:space="preserve"> Paul Ekman, </w:t>
      </w:r>
      <w:r w:rsidR="00A421CC">
        <w:rPr>
          <w:rFonts w:ascii="Times New Roman" w:hAnsi="Times New Roman" w:cs="Times New Roman"/>
          <w:b w:val="0"/>
          <w:sz w:val="24"/>
          <w:szCs w:val="24"/>
        </w:rPr>
        <w:t>pionir u proučavanju ljudskih emocija i emocionalnih stanja</w:t>
      </w:r>
      <w:r w:rsidR="00523248" w:rsidRPr="00523248">
        <w:rPr>
          <w:rFonts w:ascii="Times New Roman" w:hAnsi="Times New Roman" w:cs="Times New Roman"/>
          <w:b w:val="0"/>
          <w:sz w:val="24"/>
          <w:szCs w:val="24"/>
        </w:rPr>
        <w:t xml:space="preserve">, </w:t>
      </w:r>
      <w:r w:rsidR="00A421CC">
        <w:rPr>
          <w:rFonts w:ascii="Times New Roman" w:hAnsi="Times New Roman" w:cs="Times New Roman"/>
          <w:b w:val="0"/>
          <w:sz w:val="24"/>
          <w:szCs w:val="24"/>
        </w:rPr>
        <w:t>definirao je 6 osnovnih emocija: sreća, tuga, strah</w:t>
      </w:r>
      <w:r w:rsidR="004114DF">
        <w:rPr>
          <w:rFonts w:ascii="Times New Roman" w:hAnsi="Times New Roman" w:cs="Times New Roman"/>
          <w:b w:val="0"/>
          <w:sz w:val="24"/>
          <w:szCs w:val="24"/>
        </w:rPr>
        <w:t>,</w:t>
      </w:r>
      <w:r w:rsidR="00A421CC">
        <w:rPr>
          <w:rFonts w:ascii="Times New Roman" w:hAnsi="Times New Roman" w:cs="Times New Roman"/>
          <w:b w:val="0"/>
          <w:sz w:val="24"/>
          <w:szCs w:val="24"/>
        </w:rPr>
        <w:t xml:space="preserve"> bijes, iznenađenje i gađenje. </w:t>
      </w:r>
      <w:r w:rsidR="003C0906">
        <w:rPr>
          <w:rFonts w:ascii="Times New Roman" w:hAnsi="Times New Roman" w:cs="Times New Roman"/>
          <w:b w:val="0"/>
          <w:sz w:val="24"/>
          <w:szCs w:val="24"/>
        </w:rPr>
        <w:t xml:space="preserve">Također, zastupao je stajalište da su emocije diskretne, mjerljive i fiziološki različite. </w:t>
      </w:r>
      <w:r w:rsidR="00A421CC">
        <w:rPr>
          <w:rFonts w:ascii="Times New Roman" w:hAnsi="Times New Roman" w:cs="Times New Roman"/>
          <w:b w:val="0"/>
          <w:sz w:val="24"/>
          <w:szCs w:val="24"/>
        </w:rPr>
        <w:t xml:space="preserve">U međuvremenu, nekoliko ostalih istraživača </w:t>
      </w:r>
      <w:r w:rsidR="002E7795">
        <w:rPr>
          <w:rFonts w:ascii="Times New Roman" w:hAnsi="Times New Roman" w:cs="Times New Roman"/>
          <w:b w:val="0"/>
          <w:sz w:val="24"/>
          <w:szCs w:val="24"/>
        </w:rPr>
        <w:t xml:space="preserve">definiralo je </w:t>
      </w:r>
      <w:r w:rsidR="00465688">
        <w:rPr>
          <w:rFonts w:ascii="Times New Roman" w:hAnsi="Times New Roman" w:cs="Times New Roman"/>
          <w:b w:val="0"/>
          <w:sz w:val="24"/>
          <w:szCs w:val="24"/>
        </w:rPr>
        <w:t>i svoje vlastite liste osnovnih emocija vrlo slične</w:t>
      </w:r>
      <w:r w:rsidR="002E7795">
        <w:rPr>
          <w:rFonts w:ascii="Times New Roman" w:hAnsi="Times New Roman" w:cs="Times New Roman"/>
          <w:b w:val="0"/>
          <w:sz w:val="24"/>
          <w:szCs w:val="24"/>
        </w:rPr>
        <w:t xml:space="preserve"> Ekman-ovoj listi.</w:t>
      </w:r>
      <w:r w:rsidR="005F04DB">
        <w:rPr>
          <w:rFonts w:ascii="Times New Roman" w:hAnsi="Times New Roman" w:cs="Times New Roman"/>
          <w:b w:val="0"/>
          <w:sz w:val="24"/>
          <w:szCs w:val="24"/>
        </w:rPr>
        <w:t xml:space="preserve"> </w:t>
      </w:r>
      <w:r w:rsidR="00A14296">
        <w:rPr>
          <w:rFonts w:ascii="Times New Roman" w:hAnsi="Times New Roman" w:cs="Times New Roman"/>
          <w:b w:val="0"/>
          <w:sz w:val="24"/>
          <w:szCs w:val="24"/>
        </w:rPr>
        <w:t>Sve ostale emocije nastaju kao kombinacija osnovnih</w:t>
      </w:r>
      <w:r w:rsidR="009C4F3D">
        <w:rPr>
          <w:rFonts w:ascii="Times New Roman" w:hAnsi="Times New Roman" w:cs="Times New Roman"/>
          <w:b w:val="0"/>
          <w:sz w:val="24"/>
          <w:szCs w:val="24"/>
        </w:rPr>
        <w:t xml:space="preserve"> emocija</w:t>
      </w:r>
      <w:r w:rsidR="004114DF">
        <w:rPr>
          <w:rFonts w:ascii="Times New Roman" w:hAnsi="Times New Roman" w:cs="Times New Roman"/>
          <w:b w:val="0"/>
          <w:sz w:val="24"/>
          <w:szCs w:val="24"/>
        </w:rPr>
        <w:t xml:space="preserve">. </w:t>
      </w:r>
      <w:r w:rsidR="004F3EED">
        <w:rPr>
          <w:rFonts w:ascii="Times New Roman" w:hAnsi="Times New Roman" w:cs="Times New Roman"/>
          <w:b w:val="0"/>
          <w:sz w:val="24"/>
          <w:szCs w:val="24"/>
        </w:rPr>
        <w:t>S</w:t>
      </w:r>
      <w:r w:rsidR="009C4F3D">
        <w:rPr>
          <w:rFonts w:ascii="Times New Roman" w:hAnsi="Times New Roman" w:cs="Times New Roman"/>
          <w:b w:val="0"/>
          <w:sz w:val="24"/>
          <w:szCs w:val="24"/>
        </w:rPr>
        <w:t>tručna literatura</w:t>
      </w:r>
      <w:r w:rsidR="00A14296">
        <w:rPr>
          <w:rFonts w:ascii="Times New Roman" w:hAnsi="Times New Roman" w:cs="Times New Roman"/>
          <w:b w:val="0"/>
          <w:sz w:val="24"/>
          <w:szCs w:val="24"/>
        </w:rPr>
        <w:t xml:space="preserve"> definira </w:t>
      </w:r>
      <w:r w:rsidR="009C4F3D">
        <w:rPr>
          <w:rFonts w:ascii="Times New Roman" w:hAnsi="Times New Roman" w:cs="Times New Roman"/>
          <w:b w:val="0"/>
          <w:sz w:val="24"/>
          <w:szCs w:val="24"/>
        </w:rPr>
        <w:t>emocionalne reakcije na ovaj način [</w:t>
      </w:r>
      <w:r w:rsidR="00DC2A5B">
        <w:rPr>
          <w:rFonts w:ascii="Times New Roman" w:hAnsi="Times New Roman" w:cs="Times New Roman"/>
          <w:b w:val="0"/>
          <w:sz w:val="24"/>
          <w:szCs w:val="24"/>
        </w:rPr>
        <w:t>31</w:t>
      </w:r>
      <w:r w:rsidR="009C4F3D">
        <w:rPr>
          <w:rFonts w:ascii="Times New Roman" w:hAnsi="Times New Roman" w:cs="Times New Roman"/>
          <w:b w:val="0"/>
          <w:sz w:val="24"/>
          <w:szCs w:val="24"/>
        </w:rPr>
        <w:t>]</w:t>
      </w:r>
      <w:r w:rsidR="00A14296">
        <w:rPr>
          <w:rFonts w:ascii="Times New Roman" w:hAnsi="Times New Roman" w:cs="Times New Roman"/>
          <w:b w:val="0"/>
          <w:sz w:val="24"/>
          <w:szCs w:val="24"/>
        </w:rPr>
        <w:t>:</w:t>
      </w:r>
    </w:p>
    <w:p w:rsidR="00AC4555" w:rsidRPr="00F1580E" w:rsidRDefault="007804FC"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Sreć</w:t>
      </w:r>
      <w:r w:rsidR="00AC4555" w:rsidRPr="00F1580E">
        <w:rPr>
          <w:rFonts w:ascii="Times New Roman" w:hAnsi="Times New Roman" w:cs="Times New Roman"/>
          <w:b w:val="0"/>
          <w:sz w:val="24"/>
          <w:szCs w:val="24"/>
        </w:rPr>
        <w:t>a - Radost</w:t>
      </w:r>
    </w:p>
    <w:p w:rsidR="00AC4555" w:rsidRPr="00F1580E" w:rsidRDefault="00AC4555" w:rsidP="007804FC">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Osje</w:t>
      </w:r>
      <w:r w:rsidR="007804FC" w:rsidRPr="00F1580E">
        <w:rPr>
          <w:rFonts w:ascii="Times New Roman" w:hAnsi="Times New Roman" w:cs="Times New Roman"/>
          <w:b w:val="0"/>
          <w:sz w:val="24"/>
          <w:szCs w:val="24"/>
        </w:rPr>
        <w:t>ć</w:t>
      </w:r>
      <w:r w:rsidR="001F7F52" w:rsidRPr="00F1580E">
        <w:rPr>
          <w:rFonts w:ascii="Times New Roman" w:hAnsi="Times New Roman" w:cs="Times New Roman"/>
          <w:b w:val="0"/>
          <w:sz w:val="24"/>
          <w:szCs w:val="24"/>
        </w:rPr>
        <w:t>aj</w:t>
      </w:r>
      <w:r w:rsidR="007804FC" w:rsidRPr="00F1580E">
        <w:rPr>
          <w:rFonts w:ascii="Times New Roman" w:hAnsi="Times New Roman" w:cs="Times New Roman"/>
          <w:b w:val="0"/>
          <w:sz w:val="24"/>
          <w:szCs w:val="24"/>
        </w:rPr>
        <w:t xml:space="preserve"> koje subjekt osjeć</w:t>
      </w:r>
      <w:r w:rsidRPr="00F1580E">
        <w:rPr>
          <w:rFonts w:ascii="Times New Roman" w:hAnsi="Times New Roman" w:cs="Times New Roman"/>
          <w:b w:val="0"/>
          <w:sz w:val="24"/>
          <w:szCs w:val="24"/>
        </w:rPr>
        <w:t>a kada je ostvarena neka od njegovih</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najv</w:t>
      </w:r>
      <w:r w:rsidR="007804FC" w:rsidRPr="00F1580E">
        <w:rPr>
          <w:rFonts w:ascii="Times New Roman" w:hAnsi="Times New Roman" w:cs="Times New Roman"/>
          <w:b w:val="0"/>
          <w:sz w:val="24"/>
          <w:szCs w:val="24"/>
        </w:rPr>
        <w:t>eć</w:t>
      </w:r>
      <w:r w:rsidRPr="00F1580E">
        <w:rPr>
          <w:rFonts w:ascii="Times New Roman" w:hAnsi="Times New Roman" w:cs="Times New Roman"/>
          <w:b w:val="0"/>
          <w:sz w:val="24"/>
          <w:szCs w:val="24"/>
        </w:rPr>
        <w:t>ih želja, odnosno afirmirana neka od najviših vrijednosti. Apsolutna</w:t>
      </w:r>
      <w:r w:rsidR="007804FC" w:rsidRPr="00F1580E">
        <w:rPr>
          <w:rFonts w:ascii="Times New Roman" w:hAnsi="Times New Roman" w:cs="Times New Roman"/>
          <w:b w:val="0"/>
          <w:sz w:val="24"/>
          <w:szCs w:val="24"/>
        </w:rPr>
        <w:t xml:space="preserve"> ili potpuna sreć</w:t>
      </w:r>
      <w:r w:rsidRPr="00F1580E">
        <w:rPr>
          <w:rFonts w:ascii="Times New Roman" w:hAnsi="Times New Roman" w:cs="Times New Roman"/>
          <w:b w:val="0"/>
          <w:sz w:val="24"/>
          <w:szCs w:val="24"/>
        </w:rPr>
        <w:t>a bi se odnosila na ispunjenje svih subjektovih</w:t>
      </w:r>
      <w:r w:rsidR="007804FC" w:rsidRPr="00F1580E">
        <w:rPr>
          <w:rFonts w:ascii="Times New Roman" w:hAnsi="Times New Roman" w:cs="Times New Roman"/>
          <w:b w:val="0"/>
          <w:sz w:val="24"/>
          <w:szCs w:val="24"/>
        </w:rPr>
        <w:t xml:space="preserve"> potreba i želja. Sreć</w:t>
      </w:r>
      <w:r w:rsidRPr="00F1580E">
        <w:rPr>
          <w:rFonts w:ascii="Times New Roman" w:hAnsi="Times New Roman" w:cs="Times New Roman"/>
          <w:b w:val="0"/>
          <w:sz w:val="24"/>
          <w:szCs w:val="24"/>
        </w:rPr>
        <w:t>a je intenzivnija od zadovoljstva jer je ispunjena želja</w:t>
      </w:r>
      <w:r w:rsidR="007804FC" w:rsidRPr="00F1580E">
        <w:rPr>
          <w:rFonts w:ascii="Times New Roman" w:hAnsi="Times New Roman" w:cs="Times New Roman"/>
          <w:b w:val="0"/>
          <w:sz w:val="24"/>
          <w:szCs w:val="24"/>
        </w:rPr>
        <w:t xml:space="preserve"> koja je suštinska i najznač</w:t>
      </w:r>
      <w:r w:rsidRPr="00F1580E">
        <w:rPr>
          <w:rFonts w:ascii="Times New Roman" w:hAnsi="Times New Roman" w:cs="Times New Roman"/>
          <w:b w:val="0"/>
          <w:sz w:val="24"/>
          <w:szCs w:val="24"/>
        </w:rPr>
        <w:t>ajnija.</w:t>
      </w:r>
    </w:p>
    <w:p w:rsidR="00AC4555" w:rsidRPr="00F1580E" w:rsidRDefault="00AC4555"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Tuga</w:t>
      </w:r>
    </w:p>
    <w:p w:rsidR="00AC4555" w:rsidRPr="00F1580E" w:rsidRDefault="00AC4555" w:rsidP="007804FC">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Sub</w:t>
      </w:r>
      <w:r w:rsidR="007804FC" w:rsidRPr="00F1580E">
        <w:rPr>
          <w:rFonts w:ascii="Times New Roman" w:hAnsi="Times New Roman" w:cs="Times New Roman"/>
          <w:b w:val="0"/>
          <w:sz w:val="24"/>
          <w:szCs w:val="24"/>
        </w:rPr>
        <w:t>jekt osjeć</w:t>
      </w:r>
      <w:r w:rsidRPr="00F1580E">
        <w:rPr>
          <w:rFonts w:ascii="Times New Roman" w:hAnsi="Times New Roman" w:cs="Times New Roman"/>
          <w:b w:val="0"/>
          <w:sz w:val="24"/>
          <w:szCs w:val="24"/>
        </w:rPr>
        <w:t>a tugu ili žalost u situacijama u kojima proc</w:t>
      </w:r>
      <w:r w:rsidR="007804FC" w:rsidRPr="00F1580E">
        <w:rPr>
          <w:rFonts w:ascii="Times New Roman" w:hAnsi="Times New Roman" w:cs="Times New Roman"/>
          <w:b w:val="0"/>
          <w:sz w:val="24"/>
          <w:szCs w:val="24"/>
        </w:rPr>
        <w:t>ij</w:t>
      </w:r>
      <w:r w:rsidRPr="00F1580E">
        <w:rPr>
          <w:rFonts w:ascii="Times New Roman" w:hAnsi="Times New Roman" w:cs="Times New Roman"/>
          <w:b w:val="0"/>
          <w:sz w:val="24"/>
          <w:szCs w:val="24"/>
        </w:rPr>
        <w:t>enjuje da</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nepovratno gubi nešto što mu je vrijedno. Infantilna tuga se bitno razlikuje</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od tuge odraslih, jer dijete doživljava gubitak roditelja kao prijetnju</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svojoj egzistenciji.</w:t>
      </w:r>
    </w:p>
    <w:p w:rsidR="00AC4555" w:rsidRPr="00F1580E" w:rsidRDefault="00AC4555"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Strah</w:t>
      </w:r>
    </w:p>
    <w:p w:rsidR="00AC4555" w:rsidRDefault="007804FC" w:rsidP="00AC4555">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Strah je osjeć</w:t>
      </w:r>
      <w:r w:rsidR="00AC4555" w:rsidRPr="00F1580E">
        <w:rPr>
          <w:rFonts w:ascii="Times New Roman" w:hAnsi="Times New Roman" w:cs="Times New Roman"/>
          <w:b w:val="0"/>
          <w:sz w:val="24"/>
          <w:szCs w:val="24"/>
        </w:rPr>
        <w:t>aj</w:t>
      </w:r>
      <w:r w:rsidRPr="00F1580E">
        <w:rPr>
          <w:rFonts w:ascii="Times New Roman" w:hAnsi="Times New Roman" w:cs="Times New Roman"/>
          <w:b w:val="0"/>
          <w:sz w:val="24"/>
          <w:szCs w:val="24"/>
        </w:rPr>
        <w:t xml:space="preserve"> koje subjekt osjeć</w:t>
      </w:r>
      <w:r w:rsidR="00AC4555" w:rsidRPr="00F1580E">
        <w:rPr>
          <w:rFonts w:ascii="Times New Roman" w:hAnsi="Times New Roman" w:cs="Times New Roman"/>
          <w:b w:val="0"/>
          <w:sz w:val="24"/>
          <w:szCs w:val="24"/>
        </w:rPr>
        <w:t>a u situacijama u kojima proc</w:t>
      </w:r>
      <w:r w:rsidRPr="00F1580E">
        <w:rPr>
          <w:rFonts w:ascii="Times New Roman" w:hAnsi="Times New Roman" w:cs="Times New Roman"/>
          <w:b w:val="0"/>
          <w:sz w:val="24"/>
          <w:szCs w:val="24"/>
        </w:rPr>
        <w:t>ij</w:t>
      </w:r>
      <w:r w:rsidR="00AC4555" w:rsidRPr="00F1580E">
        <w:rPr>
          <w:rFonts w:ascii="Times New Roman" w:hAnsi="Times New Roman" w:cs="Times New Roman"/>
          <w:b w:val="0"/>
          <w:sz w:val="24"/>
          <w:szCs w:val="24"/>
        </w:rPr>
        <w:t>enjuje</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da</w:t>
      </w:r>
      <w:r w:rsidRPr="00F1580E">
        <w:rPr>
          <w:rFonts w:ascii="Times New Roman" w:hAnsi="Times New Roman" w:cs="Times New Roman"/>
          <w:b w:val="0"/>
          <w:sz w:val="24"/>
          <w:szCs w:val="24"/>
        </w:rPr>
        <w:t xml:space="preserve"> je ugrožena neka njegova vrijed</w:t>
      </w:r>
      <w:r w:rsidR="00AC4555" w:rsidRPr="00F1580E">
        <w:rPr>
          <w:rFonts w:ascii="Times New Roman" w:hAnsi="Times New Roman" w:cs="Times New Roman"/>
          <w:b w:val="0"/>
          <w:sz w:val="24"/>
          <w:szCs w:val="24"/>
        </w:rPr>
        <w:t>nost i da ne bi mogao da se adekvatno</w:t>
      </w:r>
      <w:r w:rsidRPr="00F1580E">
        <w:rPr>
          <w:rFonts w:ascii="Times New Roman" w:hAnsi="Times New Roman" w:cs="Times New Roman"/>
          <w:b w:val="0"/>
          <w:sz w:val="24"/>
          <w:szCs w:val="24"/>
        </w:rPr>
        <w:t xml:space="preserve"> usprotivi</w:t>
      </w:r>
      <w:r w:rsidR="00AC4555" w:rsidRPr="00F1580E">
        <w:rPr>
          <w:rFonts w:ascii="Times New Roman" w:hAnsi="Times New Roman" w:cs="Times New Roman"/>
          <w:b w:val="0"/>
          <w:sz w:val="24"/>
          <w:szCs w:val="24"/>
        </w:rPr>
        <w:t xml:space="preserve"> objektima ili situacijama koje ga ugrožavaju. Pojam</w:t>
      </w:r>
      <w:r w:rsidRPr="00F1580E">
        <w:rPr>
          <w:rFonts w:ascii="Times New Roman" w:hAnsi="Times New Roman" w:cs="Times New Roman"/>
          <w:b w:val="0"/>
          <w:sz w:val="24"/>
          <w:szCs w:val="24"/>
        </w:rPr>
        <w:t xml:space="preserve"> strah je dosta neodređen jer se odnosi na specifič</w:t>
      </w:r>
      <w:r w:rsidR="00AC4555" w:rsidRPr="00F1580E">
        <w:rPr>
          <w:rFonts w:ascii="Times New Roman" w:hAnsi="Times New Roman" w:cs="Times New Roman"/>
          <w:b w:val="0"/>
          <w:sz w:val="24"/>
          <w:szCs w:val="24"/>
        </w:rPr>
        <w:t>nu emociju straha, ali</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i na cjelokupnu grupu emocija koje se kvalitativno razlikuju od emocije</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straha: oprez, panika, užas, strepnja, trema, anksioznost, zabrinutost,</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itd. Razlikujemo strah za sebe, strah za druge, strah od drugih i strah</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od sebe. Izvor straha može biti lociran u vanjštini, u unutrašnjosti</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ili na tjelesnoj granici.</w:t>
      </w:r>
    </w:p>
    <w:p w:rsidR="00F1580E" w:rsidRPr="00F1580E" w:rsidRDefault="00F1580E" w:rsidP="00AC4555">
      <w:pPr>
        <w:pStyle w:val="Naslovnica"/>
        <w:jc w:val="both"/>
        <w:rPr>
          <w:rFonts w:ascii="Times New Roman" w:hAnsi="Times New Roman" w:cs="Times New Roman"/>
          <w:b w:val="0"/>
          <w:sz w:val="24"/>
          <w:szCs w:val="24"/>
        </w:rPr>
      </w:pPr>
    </w:p>
    <w:p w:rsidR="00AC4555" w:rsidRPr="00F1580E" w:rsidRDefault="00AC4555"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Bijes</w:t>
      </w:r>
    </w:p>
    <w:p w:rsidR="00AC4555" w:rsidRPr="00F1580E" w:rsidRDefault="00AC4555" w:rsidP="00AC4555">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Afekt ljutnje. Iako bijesni subjekt prijeti gubitkom kontrole i neobuzdanom</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destruktivnoš</w:t>
      </w:r>
      <w:r w:rsidR="007804FC" w:rsidRPr="00F1580E">
        <w:rPr>
          <w:rFonts w:ascii="Times New Roman" w:hAnsi="Times New Roman" w:cs="Times New Roman"/>
          <w:b w:val="0"/>
          <w:sz w:val="24"/>
          <w:szCs w:val="24"/>
        </w:rPr>
        <w:t>ć</w:t>
      </w:r>
      <w:r w:rsidRPr="00F1580E">
        <w:rPr>
          <w:rFonts w:ascii="Times New Roman" w:hAnsi="Times New Roman" w:cs="Times New Roman"/>
          <w:b w:val="0"/>
          <w:sz w:val="24"/>
          <w:szCs w:val="24"/>
        </w:rPr>
        <w:t>u, radi se o „kontroliranoj nekontroli”. Važno je</w:t>
      </w:r>
      <w:r w:rsidR="007804FC" w:rsidRPr="00F1580E">
        <w:rPr>
          <w:rFonts w:ascii="Times New Roman" w:hAnsi="Times New Roman" w:cs="Times New Roman"/>
          <w:b w:val="0"/>
          <w:sz w:val="24"/>
          <w:szCs w:val="24"/>
        </w:rPr>
        <w:t xml:space="preserve"> </w:t>
      </w:r>
      <w:r w:rsidRPr="00F1580E">
        <w:rPr>
          <w:rFonts w:ascii="Times New Roman" w:hAnsi="Times New Roman" w:cs="Times New Roman"/>
          <w:b w:val="0"/>
          <w:sz w:val="24"/>
          <w:szCs w:val="24"/>
        </w:rPr>
        <w:t>razlikovati bijes koji je afekt ljutnje, o</w:t>
      </w:r>
      <w:r w:rsidR="00F80031" w:rsidRPr="00F1580E">
        <w:rPr>
          <w:rFonts w:ascii="Times New Roman" w:hAnsi="Times New Roman" w:cs="Times New Roman"/>
          <w:b w:val="0"/>
          <w:sz w:val="24"/>
          <w:szCs w:val="24"/>
        </w:rPr>
        <w:t>d afekta mržnje (gnjev</w:t>
      </w:r>
      <w:r w:rsidRPr="00F1580E">
        <w:rPr>
          <w:rFonts w:ascii="Times New Roman" w:hAnsi="Times New Roman" w:cs="Times New Roman"/>
          <w:b w:val="0"/>
          <w:sz w:val="24"/>
          <w:szCs w:val="24"/>
        </w:rPr>
        <w:t>) ili od</w:t>
      </w:r>
      <w:r w:rsidR="007804FC" w:rsidRPr="00F1580E">
        <w:rPr>
          <w:rFonts w:ascii="Times New Roman" w:hAnsi="Times New Roman" w:cs="Times New Roman"/>
          <w:b w:val="0"/>
          <w:sz w:val="24"/>
          <w:szCs w:val="24"/>
        </w:rPr>
        <w:t xml:space="preserve"> afekta prezira koji se č</w:t>
      </w:r>
      <w:r w:rsidRPr="00F1580E">
        <w:rPr>
          <w:rFonts w:ascii="Times New Roman" w:hAnsi="Times New Roman" w:cs="Times New Roman"/>
          <w:b w:val="0"/>
          <w:sz w:val="24"/>
          <w:szCs w:val="24"/>
        </w:rPr>
        <w:t>esto pogrešno nazivaju bijesom.</w:t>
      </w:r>
    </w:p>
    <w:p w:rsidR="00AC4555" w:rsidRPr="00F1580E" w:rsidRDefault="007804FC"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Iznenađ</w:t>
      </w:r>
      <w:r w:rsidR="00AC4555" w:rsidRPr="00F1580E">
        <w:rPr>
          <w:rFonts w:ascii="Times New Roman" w:hAnsi="Times New Roman" w:cs="Times New Roman"/>
          <w:b w:val="0"/>
          <w:sz w:val="24"/>
          <w:szCs w:val="24"/>
        </w:rPr>
        <w:t>enje</w:t>
      </w:r>
    </w:p>
    <w:p w:rsidR="00AC4555" w:rsidRPr="00F1580E" w:rsidRDefault="007804FC" w:rsidP="00DB7851">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Osjeć</w:t>
      </w:r>
      <w:r w:rsidR="00AC4555" w:rsidRPr="00F1580E">
        <w:rPr>
          <w:rFonts w:ascii="Times New Roman" w:hAnsi="Times New Roman" w:cs="Times New Roman"/>
          <w:b w:val="0"/>
          <w:sz w:val="24"/>
          <w:szCs w:val="24"/>
        </w:rPr>
        <w:t>anje koje subjekt osje</w:t>
      </w:r>
      <w:r w:rsidRPr="00F1580E">
        <w:rPr>
          <w:rFonts w:ascii="Times New Roman" w:hAnsi="Times New Roman" w:cs="Times New Roman"/>
          <w:b w:val="0"/>
          <w:sz w:val="24"/>
          <w:szCs w:val="24"/>
        </w:rPr>
        <w:t>ć</w:t>
      </w:r>
      <w:r w:rsidR="00AC4555" w:rsidRPr="00F1580E">
        <w:rPr>
          <w:rFonts w:ascii="Times New Roman" w:hAnsi="Times New Roman" w:cs="Times New Roman"/>
          <w:b w:val="0"/>
          <w:sz w:val="24"/>
          <w:szCs w:val="24"/>
        </w:rPr>
        <w:t xml:space="preserve">a </w:t>
      </w:r>
      <w:r w:rsidRPr="00F1580E">
        <w:rPr>
          <w:rFonts w:ascii="Times New Roman" w:hAnsi="Times New Roman" w:cs="Times New Roman"/>
          <w:b w:val="0"/>
          <w:sz w:val="24"/>
          <w:szCs w:val="24"/>
        </w:rPr>
        <w:t>kada se naglo ispostavi da određ</w:t>
      </w:r>
      <w:r w:rsidR="00AC4555" w:rsidRPr="00F1580E">
        <w:rPr>
          <w:rFonts w:ascii="Times New Roman" w:hAnsi="Times New Roman" w:cs="Times New Roman"/>
          <w:b w:val="0"/>
          <w:sz w:val="24"/>
          <w:szCs w:val="24"/>
        </w:rPr>
        <w:t>eni</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objekt ili situacija ima neki dr</w:t>
      </w:r>
      <w:r w:rsidRPr="00F1580E">
        <w:rPr>
          <w:rFonts w:ascii="Times New Roman" w:hAnsi="Times New Roman" w:cs="Times New Roman"/>
          <w:b w:val="0"/>
          <w:sz w:val="24"/>
          <w:szCs w:val="24"/>
        </w:rPr>
        <w:t>ugi kvalitet od onoga koji je oče</w:t>
      </w:r>
      <w:r w:rsidR="00AC4555" w:rsidRPr="00F1580E">
        <w:rPr>
          <w:rFonts w:ascii="Times New Roman" w:hAnsi="Times New Roman" w:cs="Times New Roman"/>
          <w:b w:val="0"/>
          <w:sz w:val="24"/>
          <w:szCs w:val="24"/>
        </w:rPr>
        <w:t>kivao.</w:t>
      </w:r>
      <w:r w:rsidRPr="00F1580E">
        <w:rPr>
          <w:rFonts w:ascii="Times New Roman" w:hAnsi="Times New Roman" w:cs="Times New Roman"/>
          <w:b w:val="0"/>
          <w:sz w:val="24"/>
          <w:szCs w:val="24"/>
        </w:rPr>
        <w:t xml:space="preserve"> Iznenađ</w:t>
      </w:r>
      <w:r w:rsidR="00AC4555" w:rsidRPr="00F1580E">
        <w:rPr>
          <w:rFonts w:ascii="Times New Roman" w:hAnsi="Times New Roman" w:cs="Times New Roman"/>
          <w:b w:val="0"/>
          <w:sz w:val="24"/>
          <w:szCs w:val="24"/>
        </w:rPr>
        <w:t>enje može biti ugodno i neugodno.</w:t>
      </w:r>
    </w:p>
    <w:p w:rsidR="00AC4555" w:rsidRPr="00F1580E" w:rsidRDefault="00AC4555" w:rsidP="00DB7851">
      <w:pPr>
        <w:pStyle w:val="Naslovnica"/>
        <w:numPr>
          <w:ilvl w:val="0"/>
          <w:numId w:val="20"/>
        </w:numPr>
        <w:jc w:val="both"/>
        <w:rPr>
          <w:rFonts w:ascii="Times New Roman" w:hAnsi="Times New Roman" w:cs="Times New Roman"/>
          <w:b w:val="0"/>
          <w:sz w:val="24"/>
          <w:szCs w:val="24"/>
        </w:rPr>
      </w:pPr>
      <w:r w:rsidRPr="00F1580E">
        <w:rPr>
          <w:rFonts w:ascii="Times New Roman" w:hAnsi="Times New Roman" w:cs="Times New Roman"/>
          <w:b w:val="0"/>
          <w:sz w:val="24"/>
          <w:szCs w:val="24"/>
        </w:rPr>
        <w:t>Ga</w:t>
      </w:r>
      <w:r w:rsidR="009B6C8B" w:rsidRPr="00F1580E">
        <w:rPr>
          <w:rFonts w:ascii="Times New Roman" w:hAnsi="Times New Roman" w:cs="Times New Roman"/>
          <w:b w:val="0"/>
          <w:sz w:val="24"/>
          <w:szCs w:val="24"/>
        </w:rPr>
        <w:t>đ</w:t>
      </w:r>
      <w:r w:rsidRPr="00F1580E">
        <w:rPr>
          <w:rFonts w:ascii="Times New Roman" w:hAnsi="Times New Roman" w:cs="Times New Roman"/>
          <w:b w:val="0"/>
          <w:sz w:val="24"/>
          <w:szCs w:val="24"/>
        </w:rPr>
        <w:t>enje</w:t>
      </w:r>
    </w:p>
    <w:p w:rsidR="00240399" w:rsidRDefault="009B6C8B" w:rsidP="00240399">
      <w:pPr>
        <w:pStyle w:val="Naslovnica"/>
        <w:jc w:val="both"/>
        <w:rPr>
          <w:rFonts w:ascii="Times New Roman" w:hAnsi="Times New Roman" w:cs="Times New Roman"/>
          <w:b w:val="0"/>
          <w:sz w:val="24"/>
          <w:szCs w:val="24"/>
        </w:rPr>
      </w:pPr>
      <w:r w:rsidRPr="00F1580E">
        <w:rPr>
          <w:rFonts w:ascii="Times New Roman" w:hAnsi="Times New Roman" w:cs="Times New Roman"/>
          <w:b w:val="0"/>
          <w:sz w:val="24"/>
          <w:szCs w:val="24"/>
        </w:rPr>
        <w:t>Gađenje se osjeć</w:t>
      </w:r>
      <w:r w:rsidR="00AC4555" w:rsidRPr="00F1580E">
        <w:rPr>
          <w:rFonts w:ascii="Times New Roman" w:hAnsi="Times New Roman" w:cs="Times New Roman"/>
          <w:b w:val="0"/>
          <w:sz w:val="24"/>
          <w:szCs w:val="24"/>
        </w:rPr>
        <w:t>a kada subjekt proc</w:t>
      </w:r>
      <w:r w:rsidRPr="00F1580E">
        <w:rPr>
          <w:rFonts w:ascii="Times New Roman" w:hAnsi="Times New Roman" w:cs="Times New Roman"/>
          <w:b w:val="0"/>
          <w:sz w:val="24"/>
          <w:szCs w:val="24"/>
        </w:rPr>
        <w:t>ij</w:t>
      </w:r>
      <w:r w:rsidR="00AC4555" w:rsidRPr="00F1580E">
        <w:rPr>
          <w:rFonts w:ascii="Times New Roman" w:hAnsi="Times New Roman" w:cs="Times New Roman"/>
          <w:b w:val="0"/>
          <w:sz w:val="24"/>
          <w:szCs w:val="24"/>
        </w:rPr>
        <w:t>enjuje da bi nekakva štetna supstanca</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 xml:space="preserve">mogla biti </w:t>
      </w:r>
      <w:r w:rsidRPr="00F1580E">
        <w:rPr>
          <w:rFonts w:ascii="Times New Roman" w:hAnsi="Times New Roman" w:cs="Times New Roman"/>
          <w:b w:val="0"/>
          <w:sz w:val="24"/>
          <w:szCs w:val="24"/>
        </w:rPr>
        <w:t>unesena u njegov organizam. Kod gađ</w:t>
      </w:r>
      <w:r w:rsidR="00AC4555" w:rsidRPr="00F1580E">
        <w:rPr>
          <w:rFonts w:ascii="Times New Roman" w:hAnsi="Times New Roman" w:cs="Times New Roman"/>
          <w:b w:val="0"/>
          <w:sz w:val="24"/>
          <w:szCs w:val="24"/>
        </w:rPr>
        <w:t xml:space="preserve">enja </w:t>
      </w:r>
      <w:r w:rsidRPr="00F1580E">
        <w:rPr>
          <w:rFonts w:ascii="Times New Roman" w:hAnsi="Times New Roman" w:cs="Times New Roman"/>
          <w:b w:val="0"/>
          <w:sz w:val="24"/>
          <w:szCs w:val="24"/>
        </w:rPr>
        <w:t>sudjeluju mučnina i povrać</w:t>
      </w:r>
      <w:r w:rsidR="00AC4555" w:rsidRPr="00F1580E">
        <w:rPr>
          <w:rFonts w:ascii="Times New Roman" w:hAnsi="Times New Roman" w:cs="Times New Roman"/>
          <w:b w:val="0"/>
          <w:sz w:val="24"/>
          <w:szCs w:val="24"/>
        </w:rPr>
        <w:t>anje kao refleks koristan za preživljavanje, koji se aktivira</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 xml:space="preserve">unošenjem </w:t>
      </w:r>
      <w:r w:rsidRPr="00F1580E">
        <w:rPr>
          <w:rFonts w:ascii="Times New Roman" w:hAnsi="Times New Roman" w:cs="Times New Roman"/>
          <w:b w:val="0"/>
          <w:sz w:val="24"/>
          <w:szCs w:val="24"/>
        </w:rPr>
        <w:t>pokvarene ili otrovne hrane. Gađ</w:t>
      </w:r>
      <w:r w:rsidR="00AC4555" w:rsidRPr="00F1580E">
        <w:rPr>
          <w:rFonts w:ascii="Times New Roman" w:hAnsi="Times New Roman" w:cs="Times New Roman"/>
          <w:b w:val="0"/>
          <w:sz w:val="24"/>
          <w:szCs w:val="24"/>
        </w:rPr>
        <w:t>enje je potrebno razlikovati</w:t>
      </w:r>
      <w:r w:rsidRPr="00F1580E">
        <w:rPr>
          <w:rFonts w:ascii="Times New Roman" w:hAnsi="Times New Roman" w:cs="Times New Roman"/>
          <w:b w:val="0"/>
          <w:sz w:val="24"/>
          <w:szCs w:val="24"/>
        </w:rPr>
        <w:t xml:space="preserve"> </w:t>
      </w:r>
      <w:r w:rsidR="00AC4555" w:rsidRPr="00F1580E">
        <w:rPr>
          <w:rFonts w:ascii="Times New Roman" w:hAnsi="Times New Roman" w:cs="Times New Roman"/>
          <w:b w:val="0"/>
          <w:sz w:val="24"/>
          <w:szCs w:val="24"/>
        </w:rPr>
        <w:t>od straha (kod fobija) i od prezira (koji može biti somatiz</w:t>
      </w:r>
      <w:r w:rsidRPr="00F1580E">
        <w:rPr>
          <w:rFonts w:ascii="Times New Roman" w:hAnsi="Times New Roman" w:cs="Times New Roman"/>
          <w:b w:val="0"/>
          <w:sz w:val="24"/>
          <w:szCs w:val="24"/>
        </w:rPr>
        <w:t>iran u obliku gađ</w:t>
      </w:r>
      <w:r w:rsidR="00AC4555" w:rsidRPr="00F1580E">
        <w:rPr>
          <w:rFonts w:ascii="Times New Roman" w:hAnsi="Times New Roman" w:cs="Times New Roman"/>
          <w:b w:val="0"/>
          <w:sz w:val="24"/>
          <w:szCs w:val="24"/>
        </w:rPr>
        <w:t>enja).</w:t>
      </w:r>
    </w:p>
    <w:p w:rsidR="000858FE" w:rsidRDefault="00346A3D" w:rsidP="003E0EA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Psiholozi su razvili teorije usmjerene </w:t>
      </w:r>
      <w:r w:rsidRPr="007623BB">
        <w:rPr>
          <w:rFonts w:ascii="Times New Roman" w:hAnsi="Times New Roman" w:cs="Times New Roman"/>
          <w:b w:val="0"/>
          <w:sz w:val="24"/>
          <w:szCs w:val="24"/>
        </w:rPr>
        <w:t>na načine ka</w:t>
      </w:r>
      <w:r>
        <w:rPr>
          <w:rFonts w:ascii="Times New Roman" w:hAnsi="Times New Roman" w:cs="Times New Roman"/>
          <w:b w:val="0"/>
          <w:sz w:val="24"/>
          <w:szCs w:val="24"/>
        </w:rPr>
        <w:t xml:space="preserve">tegorizacije zapaženih emocija te su </w:t>
      </w:r>
      <w:r w:rsidR="003D3063">
        <w:rPr>
          <w:rFonts w:ascii="Times New Roman" w:hAnsi="Times New Roman" w:cs="Times New Roman"/>
          <w:b w:val="0"/>
          <w:sz w:val="24"/>
          <w:szCs w:val="24"/>
        </w:rPr>
        <w:t>definirali</w:t>
      </w:r>
      <w:r w:rsidRPr="00A46BAE">
        <w:rPr>
          <w:rFonts w:ascii="Times New Roman" w:hAnsi="Times New Roman" w:cs="Times New Roman"/>
          <w:b w:val="0"/>
          <w:sz w:val="24"/>
          <w:szCs w:val="24"/>
        </w:rPr>
        <w:t xml:space="preserve"> dva glavna pristupa: diskretni</w:t>
      </w:r>
      <w:r>
        <w:rPr>
          <w:rFonts w:ascii="Times New Roman" w:hAnsi="Times New Roman" w:cs="Times New Roman"/>
          <w:b w:val="0"/>
          <w:sz w:val="24"/>
          <w:szCs w:val="24"/>
        </w:rPr>
        <w:t xml:space="preserve"> i </w:t>
      </w:r>
      <w:r w:rsidRPr="00A46BAE">
        <w:rPr>
          <w:rFonts w:ascii="Times New Roman" w:hAnsi="Times New Roman" w:cs="Times New Roman"/>
          <w:b w:val="0"/>
          <w:sz w:val="24"/>
          <w:szCs w:val="24"/>
        </w:rPr>
        <w:t>d</w:t>
      </w:r>
      <w:r>
        <w:rPr>
          <w:rFonts w:ascii="Times New Roman" w:hAnsi="Times New Roman" w:cs="Times New Roman"/>
          <w:b w:val="0"/>
          <w:sz w:val="24"/>
          <w:szCs w:val="24"/>
        </w:rPr>
        <w:t>imenzionalni pristup.</w:t>
      </w:r>
      <w:r w:rsidR="003D3063">
        <w:rPr>
          <w:rFonts w:ascii="Times New Roman" w:hAnsi="Times New Roman" w:cs="Times New Roman"/>
          <w:b w:val="0"/>
          <w:sz w:val="24"/>
          <w:szCs w:val="24"/>
        </w:rPr>
        <w:t xml:space="preserve"> </w:t>
      </w:r>
      <w:r w:rsidR="00A46BAE">
        <w:rPr>
          <w:rFonts w:ascii="Times New Roman" w:hAnsi="Times New Roman" w:cs="Times New Roman"/>
          <w:b w:val="0"/>
          <w:sz w:val="24"/>
          <w:szCs w:val="24"/>
        </w:rPr>
        <w:t xml:space="preserve">Gore spomenute emocije </w:t>
      </w:r>
      <w:r w:rsidR="003D3063">
        <w:rPr>
          <w:rFonts w:ascii="Times New Roman" w:hAnsi="Times New Roman" w:cs="Times New Roman"/>
          <w:b w:val="0"/>
          <w:sz w:val="24"/>
          <w:szCs w:val="24"/>
        </w:rPr>
        <w:t>pripadaju diskretnom pristupu</w:t>
      </w:r>
      <w:r w:rsidR="00D917EC">
        <w:rPr>
          <w:rFonts w:ascii="Times New Roman" w:hAnsi="Times New Roman" w:cs="Times New Roman"/>
          <w:b w:val="0"/>
          <w:sz w:val="24"/>
          <w:szCs w:val="24"/>
        </w:rPr>
        <w:t xml:space="preserve"> </w:t>
      </w:r>
      <w:r w:rsidR="00D917EC" w:rsidRPr="00F1580E">
        <w:rPr>
          <w:rFonts w:ascii="Times New Roman" w:hAnsi="Times New Roman" w:cs="Times New Roman"/>
          <w:b w:val="0"/>
          <w:sz w:val="24"/>
          <w:szCs w:val="24"/>
        </w:rPr>
        <w:t xml:space="preserve">u kojem se tvrdi da postoje </w:t>
      </w:r>
      <w:r w:rsidR="0073426B" w:rsidRPr="00F1580E">
        <w:rPr>
          <w:rFonts w:ascii="Times New Roman" w:hAnsi="Times New Roman" w:cs="Times New Roman"/>
          <w:b w:val="0"/>
          <w:sz w:val="24"/>
          <w:szCs w:val="24"/>
        </w:rPr>
        <w:t>primarne, univerzalne emocije svojstvene svim kulturama</w:t>
      </w:r>
      <w:r w:rsidR="00D917EC" w:rsidRPr="00F1580E">
        <w:rPr>
          <w:rFonts w:ascii="Times New Roman" w:hAnsi="Times New Roman" w:cs="Times New Roman"/>
          <w:b w:val="0"/>
          <w:sz w:val="24"/>
          <w:szCs w:val="24"/>
        </w:rPr>
        <w:t>.</w:t>
      </w:r>
      <w:r w:rsidR="00D917EC" w:rsidRPr="00895C62">
        <w:rPr>
          <w:rFonts w:ascii="Times New Roman" w:hAnsi="Times New Roman" w:cs="Times New Roman"/>
          <w:b w:val="0"/>
          <w:i/>
          <w:sz w:val="24"/>
          <w:szCs w:val="24"/>
        </w:rPr>
        <w:t xml:space="preserve"> </w:t>
      </w:r>
      <w:r w:rsidR="00E956BA">
        <w:rPr>
          <w:rFonts w:ascii="Times New Roman" w:hAnsi="Times New Roman" w:cs="Times New Roman"/>
          <w:b w:val="0"/>
          <w:sz w:val="24"/>
          <w:szCs w:val="24"/>
        </w:rPr>
        <w:t>Inače, j</w:t>
      </w:r>
      <w:r w:rsidR="005E3E5E">
        <w:rPr>
          <w:rFonts w:ascii="Times New Roman" w:hAnsi="Times New Roman" w:cs="Times New Roman"/>
          <w:b w:val="0"/>
          <w:sz w:val="24"/>
          <w:szCs w:val="24"/>
        </w:rPr>
        <w:t>edan od najutjecajnijih Ekman</w:t>
      </w:r>
      <w:r w:rsidR="00E956BA">
        <w:rPr>
          <w:rFonts w:ascii="Times New Roman" w:hAnsi="Times New Roman" w:cs="Times New Roman"/>
          <w:b w:val="0"/>
          <w:sz w:val="24"/>
          <w:szCs w:val="24"/>
        </w:rPr>
        <w:t>-</w:t>
      </w:r>
      <w:r w:rsidR="005E3E5E">
        <w:rPr>
          <w:rFonts w:ascii="Times New Roman" w:hAnsi="Times New Roman" w:cs="Times New Roman"/>
          <w:b w:val="0"/>
          <w:sz w:val="24"/>
          <w:szCs w:val="24"/>
        </w:rPr>
        <w:t xml:space="preserve">ovih radova je pokazao da određene emocije mogu biti univerzalno prepoznate, čak i u kulturama </w:t>
      </w:r>
      <w:r w:rsidR="003E0EA0">
        <w:rPr>
          <w:rFonts w:ascii="Times New Roman" w:hAnsi="Times New Roman" w:cs="Times New Roman"/>
          <w:b w:val="0"/>
          <w:sz w:val="24"/>
          <w:szCs w:val="24"/>
        </w:rPr>
        <w:t xml:space="preserve">koje su se nalazile u pred-pismenoj fazi i nisu mogli naučiti vezu između emocija i izraza lica. </w:t>
      </w:r>
    </w:p>
    <w:p w:rsidR="000858FE" w:rsidRDefault="000858FE" w:rsidP="003E0EA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Prema Shererovim komponentama obrađivanja emocija [</w:t>
      </w:r>
      <w:r w:rsidR="00DC2A5B">
        <w:rPr>
          <w:rFonts w:ascii="Times New Roman" w:hAnsi="Times New Roman" w:cs="Times New Roman"/>
          <w:b w:val="0"/>
          <w:sz w:val="24"/>
          <w:szCs w:val="24"/>
        </w:rPr>
        <w:t>32</w:t>
      </w:r>
      <w:r>
        <w:rPr>
          <w:rFonts w:ascii="Times New Roman" w:hAnsi="Times New Roman" w:cs="Times New Roman"/>
          <w:b w:val="0"/>
          <w:sz w:val="24"/>
          <w:szCs w:val="24"/>
        </w:rPr>
        <w:t>], navodi se da postoji pet ključnih elemenata emocija. To su:</w:t>
      </w:r>
    </w:p>
    <w:p w:rsidR="000858FE" w:rsidRDefault="000858FE" w:rsidP="000858FE">
      <w:pPr>
        <w:pStyle w:val="Naslovnica"/>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kognitivna procjena (daje procjenu događaja i predmeta)</w:t>
      </w:r>
    </w:p>
    <w:p w:rsidR="000858FE" w:rsidRDefault="000858FE" w:rsidP="000858FE">
      <w:pPr>
        <w:pStyle w:val="Naslovnica"/>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tjelesni simptomi (fiziološka komponenta emocionalnog iskustva)</w:t>
      </w:r>
    </w:p>
    <w:p w:rsidR="000858FE" w:rsidRDefault="000858FE" w:rsidP="000858FE">
      <w:pPr>
        <w:pStyle w:val="Naslovnica"/>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tendencije djelovanja (motivacijska komponenta za pripremu i usmjeravanje motoričkih odgovora)</w:t>
      </w:r>
    </w:p>
    <w:p w:rsidR="000858FE" w:rsidRDefault="003D2A6D" w:rsidP="000858FE">
      <w:pPr>
        <w:pStyle w:val="Naslovnica"/>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i</w:t>
      </w:r>
      <w:r w:rsidR="000858FE">
        <w:rPr>
          <w:rFonts w:ascii="Times New Roman" w:hAnsi="Times New Roman" w:cs="Times New Roman"/>
          <w:b w:val="0"/>
          <w:sz w:val="24"/>
          <w:szCs w:val="24"/>
        </w:rPr>
        <w:t xml:space="preserve">zraz (glasovni izražaj i izraz lica </w:t>
      </w:r>
      <w:r w:rsidR="00C2644A">
        <w:rPr>
          <w:rFonts w:ascii="Times New Roman" w:hAnsi="Times New Roman" w:cs="Times New Roman"/>
          <w:b w:val="0"/>
          <w:sz w:val="24"/>
          <w:szCs w:val="24"/>
        </w:rPr>
        <w:t>prati emocionalno stanje)</w:t>
      </w:r>
    </w:p>
    <w:p w:rsidR="00C2644A" w:rsidRDefault="003D2A6D" w:rsidP="000858FE">
      <w:pPr>
        <w:pStyle w:val="Naslovnica"/>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o</w:t>
      </w:r>
      <w:r w:rsidR="00C2644A">
        <w:rPr>
          <w:rFonts w:ascii="Times New Roman" w:hAnsi="Times New Roman" w:cs="Times New Roman"/>
          <w:b w:val="0"/>
          <w:sz w:val="24"/>
          <w:szCs w:val="24"/>
        </w:rPr>
        <w:t>sjećaji (subjektivni doživljaj emocionalnog stanja)</w:t>
      </w:r>
    </w:p>
    <w:p w:rsidR="00B035C8" w:rsidRDefault="005337A7" w:rsidP="003E0EA0">
      <w:pPr>
        <w:pStyle w:val="Naslovnica"/>
        <w:jc w:val="both"/>
        <w:rPr>
          <w:rFonts w:ascii="Times New Roman" w:hAnsi="Times New Roman" w:cs="Times New Roman"/>
          <w:b w:val="0"/>
          <w:sz w:val="24"/>
          <w:szCs w:val="24"/>
        </w:rPr>
      </w:pPr>
      <w:r w:rsidRPr="005337A7">
        <w:rPr>
          <w:rFonts w:ascii="Times New Roman" w:hAnsi="Times New Roman" w:cs="Times New Roman"/>
          <w:b w:val="0"/>
          <w:sz w:val="24"/>
          <w:szCs w:val="24"/>
        </w:rPr>
        <w:lastRenderedPageBreak/>
        <w:t>Dimenzionalni pristup za opisivanje strukture emocija</w:t>
      </w:r>
      <w:r>
        <w:rPr>
          <w:rFonts w:ascii="Times New Roman" w:hAnsi="Times New Roman" w:cs="Times New Roman"/>
          <w:b w:val="0"/>
          <w:sz w:val="24"/>
          <w:szCs w:val="24"/>
        </w:rPr>
        <w:t>, za razliku od diskretnog pristupa,</w:t>
      </w:r>
      <w:r w:rsidRPr="005337A7">
        <w:rPr>
          <w:rFonts w:ascii="Times New Roman" w:hAnsi="Times New Roman" w:cs="Times New Roman"/>
          <w:b w:val="0"/>
          <w:sz w:val="24"/>
          <w:szCs w:val="24"/>
        </w:rPr>
        <w:t xml:space="preserve"> koristi dimenzije. Prema tom pristupu, sve emocij</w:t>
      </w:r>
      <w:r>
        <w:rPr>
          <w:rFonts w:ascii="Times New Roman" w:hAnsi="Times New Roman" w:cs="Times New Roman"/>
          <w:b w:val="0"/>
          <w:sz w:val="24"/>
          <w:szCs w:val="24"/>
        </w:rPr>
        <w:t>e su opisane prema pobuđ</w:t>
      </w:r>
      <w:r w:rsidRPr="005337A7">
        <w:rPr>
          <w:rFonts w:ascii="Times New Roman" w:hAnsi="Times New Roman" w:cs="Times New Roman"/>
          <w:b w:val="0"/>
          <w:sz w:val="24"/>
          <w:szCs w:val="24"/>
        </w:rPr>
        <w:t>enosti (eng. arousal) i ugodi (eng. valence)</w:t>
      </w:r>
      <w:r w:rsidR="00F15D3A">
        <w:rPr>
          <w:rFonts w:ascii="Times New Roman" w:hAnsi="Times New Roman" w:cs="Times New Roman"/>
          <w:b w:val="0"/>
          <w:sz w:val="24"/>
          <w:szCs w:val="24"/>
        </w:rPr>
        <w:t xml:space="preserve"> i prikazane su u </w:t>
      </w:r>
      <w:r w:rsidR="00B035C8">
        <w:rPr>
          <w:rFonts w:ascii="Times New Roman" w:hAnsi="Times New Roman" w:cs="Times New Roman"/>
          <w:b w:val="0"/>
          <w:sz w:val="24"/>
          <w:szCs w:val="24"/>
        </w:rPr>
        <w:t xml:space="preserve">tzv. </w:t>
      </w:r>
      <w:r w:rsidR="00112BEA">
        <w:rPr>
          <w:rFonts w:ascii="Times New Roman" w:hAnsi="Times New Roman" w:cs="Times New Roman"/>
          <w:b w:val="0"/>
          <w:sz w:val="24"/>
          <w:szCs w:val="24"/>
        </w:rPr>
        <w:t>V</w:t>
      </w:r>
      <w:r w:rsidR="00B035C8">
        <w:rPr>
          <w:rFonts w:ascii="Times New Roman" w:hAnsi="Times New Roman" w:cs="Times New Roman"/>
          <w:b w:val="0"/>
          <w:sz w:val="24"/>
          <w:szCs w:val="24"/>
        </w:rPr>
        <w:t>alence</w:t>
      </w:r>
      <w:r w:rsidR="00F15D3A">
        <w:rPr>
          <w:rFonts w:ascii="Times New Roman" w:hAnsi="Times New Roman" w:cs="Times New Roman"/>
          <w:b w:val="0"/>
          <w:sz w:val="24"/>
          <w:szCs w:val="24"/>
        </w:rPr>
        <w:t xml:space="preserve"> – A</w:t>
      </w:r>
      <w:r w:rsidR="00B035C8">
        <w:rPr>
          <w:rFonts w:ascii="Times New Roman" w:hAnsi="Times New Roman" w:cs="Times New Roman"/>
          <w:b w:val="0"/>
          <w:sz w:val="24"/>
          <w:szCs w:val="24"/>
        </w:rPr>
        <w:t>rousal</w:t>
      </w:r>
      <w:r w:rsidR="00F15D3A">
        <w:rPr>
          <w:rFonts w:ascii="Times New Roman" w:hAnsi="Times New Roman" w:cs="Times New Roman"/>
          <w:b w:val="0"/>
          <w:sz w:val="24"/>
          <w:szCs w:val="24"/>
        </w:rPr>
        <w:t xml:space="preserve"> </w:t>
      </w:r>
      <w:r w:rsidR="00B035C8">
        <w:rPr>
          <w:rFonts w:ascii="Times New Roman" w:hAnsi="Times New Roman" w:cs="Times New Roman"/>
          <w:b w:val="0"/>
          <w:sz w:val="24"/>
          <w:szCs w:val="24"/>
        </w:rPr>
        <w:t>ravnini.</w:t>
      </w:r>
      <w:r w:rsidR="007D7F58">
        <w:rPr>
          <w:rFonts w:ascii="Times New Roman" w:hAnsi="Times New Roman" w:cs="Times New Roman"/>
          <w:b w:val="0"/>
          <w:sz w:val="24"/>
          <w:szCs w:val="24"/>
        </w:rPr>
        <w:t xml:space="preserve"> </w:t>
      </w:r>
      <w:r w:rsidR="00386A61">
        <w:rPr>
          <w:rFonts w:ascii="Times New Roman" w:hAnsi="Times New Roman" w:cs="Times New Roman"/>
          <w:b w:val="0"/>
          <w:sz w:val="24"/>
          <w:szCs w:val="24"/>
        </w:rPr>
        <w:t>Na slici 4</w:t>
      </w:r>
      <w:r w:rsidR="007D7F58" w:rsidRPr="007D7F58">
        <w:rPr>
          <w:rFonts w:ascii="Times New Roman" w:hAnsi="Times New Roman" w:cs="Times New Roman"/>
          <w:b w:val="0"/>
          <w:sz w:val="24"/>
          <w:szCs w:val="24"/>
        </w:rPr>
        <w:t xml:space="preserve">. prikazan je Russellov </w:t>
      </w:r>
      <w:r w:rsidR="007D7F58">
        <w:rPr>
          <w:rFonts w:ascii="Times New Roman" w:hAnsi="Times New Roman" w:cs="Times New Roman"/>
          <w:b w:val="0"/>
          <w:sz w:val="24"/>
          <w:szCs w:val="24"/>
        </w:rPr>
        <w:t>2-</w:t>
      </w:r>
      <w:r w:rsidR="007D7F58" w:rsidRPr="007D7F58">
        <w:rPr>
          <w:rFonts w:ascii="Times New Roman" w:hAnsi="Times New Roman" w:cs="Times New Roman"/>
          <w:b w:val="0"/>
          <w:sz w:val="24"/>
          <w:szCs w:val="24"/>
        </w:rPr>
        <w:t>dimenzio</w:t>
      </w:r>
      <w:r w:rsidR="007D7F58">
        <w:rPr>
          <w:rFonts w:ascii="Times New Roman" w:hAnsi="Times New Roman" w:cs="Times New Roman"/>
          <w:b w:val="0"/>
          <w:sz w:val="24"/>
          <w:szCs w:val="24"/>
        </w:rPr>
        <w:t>nalni model s emocijama raspoređenim u prostoru određenom dimenzijama ugode i pobuđ</w:t>
      </w:r>
      <w:r w:rsidR="007D7F58" w:rsidRPr="007D7F58">
        <w:rPr>
          <w:rFonts w:ascii="Times New Roman" w:hAnsi="Times New Roman" w:cs="Times New Roman"/>
          <w:b w:val="0"/>
          <w:sz w:val="24"/>
          <w:szCs w:val="24"/>
        </w:rPr>
        <w:t xml:space="preserve">enosti.  </w:t>
      </w:r>
    </w:p>
    <w:p w:rsidR="000B3FC1" w:rsidRDefault="000B3FC1" w:rsidP="003E0EA0">
      <w:pPr>
        <w:pStyle w:val="Naslovnica"/>
        <w:jc w:val="both"/>
        <w:rPr>
          <w:rFonts w:ascii="Times New Roman" w:hAnsi="Times New Roman" w:cs="Times New Roman"/>
          <w:b w:val="0"/>
          <w:sz w:val="24"/>
          <w:szCs w:val="24"/>
        </w:rPr>
      </w:pPr>
    </w:p>
    <w:p w:rsidR="003E0EA0" w:rsidRDefault="00B035C8" w:rsidP="00B035C8">
      <w:pPr>
        <w:pStyle w:val="Naslovnica"/>
        <w:rPr>
          <w:rFonts w:ascii="Times New Roman" w:hAnsi="Times New Roman" w:cs="Times New Roman"/>
          <w:b w:val="0"/>
          <w:sz w:val="24"/>
          <w:szCs w:val="24"/>
        </w:rPr>
      </w:pPr>
      <w:r>
        <w:rPr>
          <w:rFonts w:ascii="Times New Roman" w:hAnsi="Times New Roman" w:cs="Times New Roman"/>
          <w:b w:val="0"/>
          <w:noProof/>
          <w:sz w:val="24"/>
          <w:szCs w:val="24"/>
          <w:lang w:val="en-US"/>
        </w:rPr>
        <w:drawing>
          <wp:inline distT="0" distB="0" distL="0" distR="0">
            <wp:extent cx="3561925" cy="2752725"/>
            <wp:effectExtent l="19050" t="0" r="425" b="0"/>
            <wp:docPr id="1" name="Picture 1" descr="C:\Users\Jurica\Desktop\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ca\Desktop\va.png"/>
                    <pic:cNvPicPr>
                      <a:picLocks noChangeAspect="1" noChangeArrowheads="1"/>
                    </pic:cNvPicPr>
                  </pic:nvPicPr>
                  <pic:blipFill>
                    <a:blip r:embed="rId13" cstate="print"/>
                    <a:srcRect/>
                    <a:stretch>
                      <a:fillRect/>
                    </a:stretch>
                  </pic:blipFill>
                  <pic:spPr bwMode="auto">
                    <a:xfrm>
                      <a:off x="0" y="0"/>
                      <a:ext cx="3561925" cy="2752725"/>
                    </a:xfrm>
                    <a:prstGeom prst="rect">
                      <a:avLst/>
                    </a:prstGeom>
                    <a:noFill/>
                    <a:ln w="9525">
                      <a:noFill/>
                      <a:miter lim="800000"/>
                      <a:headEnd/>
                      <a:tailEnd/>
                    </a:ln>
                  </pic:spPr>
                </pic:pic>
              </a:graphicData>
            </a:graphic>
          </wp:inline>
        </w:drawing>
      </w:r>
    </w:p>
    <w:p w:rsidR="003E0EA0" w:rsidRPr="001E2655" w:rsidRDefault="00386A61" w:rsidP="00B035C8">
      <w:pPr>
        <w:pStyle w:val="Naslovnica"/>
        <w:rPr>
          <w:rFonts w:ascii="Times New Roman" w:hAnsi="Times New Roman" w:cs="Times New Roman"/>
          <w:b w:val="0"/>
          <w:i/>
          <w:sz w:val="24"/>
          <w:szCs w:val="24"/>
        </w:rPr>
      </w:pPr>
      <w:r>
        <w:rPr>
          <w:rFonts w:ascii="Times New Roman" w:hAnsi="Times New Roman" w:cs="Times New Roman"/>
          <w:b w:val="0"/>
          <w:i/>
          <w:sz w:val="24"/>
          <w:szCs w:val="24"/>
        </w:rPr>
        <w:t>Slika 4</w:t>
      </w:r>
      <w:r w:rsidR="00B035C8" w:rsidRPr="001E2655">
        <w:rPr>
          <w:rFonts w:ascii="Times New Roman" w:hAnsi="Times New Roman" w:cs="Times New Roman"/>
          <w:b w:val="0"/>
          <w:i/>
          <w:sz w:val="24"/>
          <w:szCs w:val="24"/>
        </w:rPr>
        <w:t xml:space="preserve">. </w:t>
      </w:r>
      <w:r w:rsidR="002D3817" w:rsidRPr="002D3817">
        <w:rPr>
          <w:rFonts w:ascii="Times New Roman" w:hAnsi="Times New Roman" w:cs="Times New Roman"/>
          <w:b w:val="0"/>
          <w:i/>
          <w:sz w:val="24"/>
          <w:szCs w:val="24"/>
        </w:rPr>
        <w:t xml:space="preserve">Russellov </w:t>
      </w:r>
      <w:r w:rsidR="00DF20F9">
        <w:rPr>
          <w:rFonts w:ascii="Times New Roman" w:hAnsi="Times New Roman" w:cs="Times New Roman"/>
          <w:b w:val="0"/>
          <w:i/>
          <w:sz w:val="24"/>
          <w:szCs w:val="24"/>
        </w:rPr>
        <w:t>2-</w:t>
      </w:r>
      <w:r w:rsidR="007D7F58">
        <w:rPr>
          <w:rFonts w:ascii="Times New Roman" w:hAnsi="Times New Roman" w:cs="Times New Roman"/>
          <w:b w:val="0"/>
          <w:i/>
          <w:sz w:val="24"/>
          <w:szCs w:val="24"/>
        </w:rPr>
        <w:t>dimenzionalni</w:t>
      </w:r>
      <w:r w:rsidR="00DF20F9">
        <w:rPr>
          <w:rFonts w:ascii="Times New Roman" w:hAnsi="Times New Roman" w:cs="Times New Roman"/>
          <w:b w:val="0"/>
          <w:i/>
          <w:sz w:val="24"/>
          <w:szCs w:val="24"/>
        </w:rPr>
        <w:t xml:space="preserve"> </w:t>
      </w:r>
      <w:r w:rsidR="007D7F58">
        <w:rPr>
          <w:rFonts w:ascii="Times New Roman" w:hAnsi="Times New Roman" w:cs="Times New Roman"/>
          <w:b w:val="0"/>
          <w:i/>
          <w:sz w:val="24"/>
          <w:szCs w:val="24"/>
        </w:rPr>
        <w:t>model</w:t>
      </w:r>
    </w:p>
    <w:p w:rsidR="00B035C8" w:rsidRDefault="00B035C8" w:rsidP="00B035C8">
      <w:pPr>
        <w:pStyle w:val="Naslovnica"/>
        <w:rPr>
          <w:rFonts w:ascii="Times New Roman" w:hAnsi="Times New Roman" w:cs="Times New Roman"/>
          <w:b w:val="0"/>
          <w:sz w:val="24"/>
          <w:szCs w:val="24"/>
        </w:rPr>
      </w:pPr>
    </w:p>
    <w:p w:rsidR="008D53C7" w:rsidRDefault="008D53C7" w:rsidP="002D4E18">
      <w:pPr>
        <w:pStyle w:val="Naslovnica"/>
        <w:jc w:val="both"/>
        <w:rPr>
          <w:rFonts w:ascii="Times New Roman" w:hAnsi="Times New Roman" w:cs="Times New Roman"/>
          <w:b w:val="0"/>
          <w:sz w:val="24"/>
          <w:szCs w:val="24"/>
        </w:rPr>
      </w:pPr>
      <w:r w:rsidRPr="008D53C7">
        <w:rPr>
          <w:rFonts w:ascii="Times New Roman" w:hAnsi="Times New Roman" w:cs="Times New Roman"/>
          <w:b w:val="0"/>
          <w:sz w:val="24"/>
          <w:szCs w:val="24"/>
        </w:rPr>
        <w:t xml:space="preserve">Dimenzionalni pristup </w:t>
      </w:r>
      <w:r>
        <w:rPr>
          <w:rFonts w:ascii="Times New Roman" w:hAnsi="Times New Roman" w:cs="Times New Roman"/>
          <w:b w:val="0"/>
          <w:sz w:val="24"/>
          <w:szCs w:val="24"/>
        </w:rPr>
        <w:t xml:space="preserve">izbjegava stvaranje umjetne </w:t>
      </w:r>
      <w:r w:rsidRPr="008D53C7">
        <w:rPr>
          <w:rFonts w:ascii="Times New Roman" w:hAnsi="Times New Roman" w:cs="Times New Roman"/>
          <w:b w:val="0"/>
          <w:sz w:val="24"/>
          <w:szCs w:val="24"/>
        </w:rPr>
        <w:t>kategorizacije emocija i imenovanja emocionalnih stanja</w:t>
      </w:r>
      <w:r>
        <w:rPr>
          <w:rFonts w:ascii="Times New Roman" w:hAnsi="Times New Roman" w:cs="Times New Roman"/>
          <w:b w:val="0"/>
          <w:sz w:val="24"/>
          <w:szCs w:val="24"/>
        </w:rPr>
        <w:t xml:space="preserve">, jezično je neovisan te omogućava jednostavniju upotrebu i </w:t>
      </w:r>
      <w:r w:rsidRPr="008D53C7">
        <w:rPr>
          <w:rFonts w:ascii="Times New Roman" w:hAnsi="Times New Roman" w:cs="Times New Roman"/>
          <w:b w:val="0"/>
          <w:sz w:val="24"/>
          <w:szCs w:val="24"/>
        </w:rPr>
        <w:t>lakše razlikovanje emocionalnih stanja</w:t>
      </w:r>
      <w:r>
        <w:rPr>
          <w:rFonts w:ascii="Times New Roman" w:hAnsi="Times New Roman" w:cs="Times New Roman"/>
          <w:b w:val="0"/>
          <w:sz w:val="24"/>
          <w:szCs w:val="24"/>
        </w:rPr>
        <w:t xml:space="preserve">. </w:t>
      </w:r>
      <w:r w:rsidR="002D4E18">
        <w:rPr>
          <w:rFonts w:ascii="Times New Roman" w:hAnsi="Times New Roman" w:cs="Times New Roman"/>
          <w:b w:val="0"/>
          <w:sz w:val="24"/>
          <w:szCs w:val="24"/>
        </w:rPr>
        <w:t xml:space="preserve">Kod diskretnog pristupa, gdje se emocije imenuju, ne postoje jasne granice i odnosi među </w:t>
      </w:r>
      <w:r w:rsidR="002D4E18" w:rsidRPr="008D53C7">
        <w:rPr>
          <w:rFonts w:ascii="Times New Roman" w:hAnsi="Times New Roman" w:cs="Times New Roman"/>
          <w:b w:val="0"/>
          <w:sz w:val="24"/>
          <w:szCs w:val="24"/>
        </w:rPr>
        <w:t>emocionalnim kategorijama</w:t>
      </w:r>
      <w:r w:rsidR="002D4E18">
        <w:rPr>
          <w:rFonts w:ascii="Times New Roman" w:hAnsi="Times New Roman" w:cs="Times New Roman"/>
          <w:b w:val="0"/>
          <w:sz w:val="24"/>
          <w:szCs w:val="24"/>
        </w:rPr>
        <w:t>. Za razliku od diskretnog pristupa, d</w:t>
      </w:r>
      <w:r w:rsidR="002D4E18" w:rsidRPr="008D53C7">
        <w:rPr>
          <w:rFonts w:ascii="Times New Roman" w:hAnsi="Times New Roman" w:cs="Times New Roman"/>
          <w:b w:val="0"/>
          <w:sz w:val="24"/>
          <w:szCs w:val="24"/>
        </w:rPr>
        <w:t>imenzionalni pristup</w:t>
      </w:r>
      <w:r w:rsidR="002D4E18">
        <w:rPr>
          <w:rFonts w:ascii="Times New Roman" w:hAnsi="Times New Roman" w:cs="Times New Roman"/>
          <w:b w:val="0"/>
          <w:sz w:val="24"/>
          <w:szCs w:val="24"/>
        </w:rPr>
        <w:t xml:space="preserve"> omogućuje ljudima da ocijene kako se osjećaju koristeći skale ugode i pobuđenosti te je na taj način emocije jednostavno kvantificirati.</w:t>
      </w:r>
      <w:r w:rsidRPr="008D53C7">
        <w:rPr>
          <w:rFonts w:ascii="Times New Roman" w:hAnsi="Times New Roman" w:cs="Times New Roman"/>
          <w:b w:val="0"/>
          <w:sz w:val="24"/>
          <w:szCs w:val="24"/>
        </w:rPr>
        <w:t xml:space="preserve"> </w:t>
      </w:r>
    </w:p>
    <w:p w:rsidR="00726260" w:rsidRDefault="00726260" w:rsidP="001E242F">
      <w:pPr>
        <w:pStyle w:val="Heading1"/>
        <w:numPr>
          <w:ilvl w:val="0"/>
          <w:numId w:val="0"/>
        </w:numPr>
        <w:ind w:left="284"/>
      </w:pPr>
      <w:r>
        <w:br w:type="page"/>
      </w:r>
    </w:p>
    <w:p w:rsidR="006741A4" w:rsidRDefault="006741A4" w:rsidP="006741A4">
      <w:pPr>
        <w:pStyle w:val="Heading2"/>
      </w:pPr>
      <w:bookmarkStart w:id="17" w:name="_Toc485127220"/>
      <w:r>
        <w:lastRenderedPageBreak/>
        <w:t>4.2 Metodologija detekcije emocionalnih stanja</w:t>
      </w:r>
      <w:bookmarkEnd w:id="17"/>
    </w:p>
    <w:p w:rsidR="00EA6373" w:rsidRDefault="00EA6373" w:rsidP="00CB7D15">
      <w:pPr>
        <w:pStyle w:val="Naslovnica"/>
        <w:jc w:val="both"/>
        <w:rPr>
          <w:rFonts w:ascii="Times New Roman" w:hAnsi="Times New Roman" w:cs="Times New Roman"/>
          <w:b w:val="0"/>
          <w:sz w:val="24"/>
          <w:szCs w:val="24"/>
        </w:rPr>
      </w:pPr>
    </w:p>
    <w:p w:rsidR="002A7D4D" w:rsidRDefault="002A7D4D" w:rsidP="002A7D4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Zadnjih godina su se intenzivirala istraživanja u području automatskog prepoznavanja emocija. Većina istraživača pokušava prepoznati emocije uz pomoć fizioloških signala. Neki od njih su kao izvor informacija koristili samo GSR signal [33], dok su ostali kombinirali više signala: GSR, BVP, EMG, temperaturu kože i disanje [34], BVP, EMG, GSR i temperaturu kože [35] te ECG i GSR signale [36].</w:t>
      </w:r>
    </w:p>
    <w:p w:rsidR="002A7D4D" w:rsidRDefault="002A7D4D" w:rsidP="002A7D4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Različiti istraživači koriste izmjerene signale da bi dobili razne informacije kao što su:  detektiranje emocija [33, 36, 37, 38], zdravstveno stanje [39], razinu aktivnosti [40] i razne informacije za analizu performansi bicikliranja [41].</w:t>
      </w:r>
    </w:p>
    <w:p w:rsidR="00F0704A" w:rsidRPr="00F700CE" w:rsidRDefault="00F0704A" w:rsidP="00F0704A">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Opć</w:t>
      </w:r>
      <w:r w:rsidRPr="00F700CE">
        <w:rPr>
          <w:rFonts w:ascii="Times New Roman" w:hAnsi="Times New Roman" w:cs="Times New Roman"/>
          <w:b w:val="0"/>
          <w:sz w:val="24"/>
          <w:szCs w:val="24"/>
        </w:rPr>
        <w:t xml:space="preserve">enito, </w:t>
      </w:r>
      <w:r>
        <w:rPr>
          <w:rFonts w:ascii="Times New Roman" w:hAnsi="Times New Roman" w:cs="Times New Roman"/>
          <w:b w:val="0"/>
          <w:sz w:val="24"/>
          <w:szCs w:val="24"/>
        </w:rPr>
        <w:t>izgradnja sustava za automatsku detekciju emocionalnih stanja može se podijeliti na sljedeć</w:t>
      </w:r>
      <w:r w:rsidRPr="00F700CE">
        <w:rPr>
          <w:rFonts w:ascii="Times New Roman" w:hAnsi="Times New Roman" w:cs="Times New Roman"/>
          <w:b w:val="0"/>
          <w:sz w:val="24"/>
          <w:szCs w:val="24"/>
        </w:rPr>
        <w:t xml:space="preserve">e korake: </w:t>
      </w:r>
    </w:p>
    <w:p w:rsid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 xml:space="preserve">skupljanje </w:t>
      </w:r>
      <w:r w:rsidR="009507E5">
        <w:rPr>
          <w:rFonts w:ascii="Times New Roman" w:hAnsi="Times New Roman" w:cs="Times New Roman"/>
          <w:b w:val="0"/>
          <w:sz w:val="24"/>
          <w:szCs w:val="24"/>
        </w:rPr>
        <w:t>signala</w:t>
      </w:r>
      <w:r w:rsidRPr="00F700CE">
        <w:rPr>
          <w:rFonts w:ascii="Times New Roman" w:hAnsi="Times New Roman" w:cs="Times New Roman"/>
          <w:b w:val="0"/>
          <w:sz w:val="24"/>
          <w:szCs w:val="24"/>
        </w:rPr>
        <w:t xml:space="preserve"> </w:t>
      </w:r>
    </w:p>
    <w:p w:rsidR="009507E5" w:rsidRDefault="009507E5" w:rsidP="00F0704A">
      <w:pPr>
        <w:pStyle w:val="Naslovnica"/>
        <w:numPr>
          <w:ilvl w:val="0"/>
          <w:numId w:val="23"/>
        </w:numPr>
        <w:jc w:val="both"/>
        <w:rPr>
          <w:rFonts w:ascii="Times New Roman" w:hAnsi="Times New Roman" w:cs="Times New Roman"/>
          <w:b w:val="0"/>
          <w:sz w:val="24"/>
          <w:szCs w:val="24"/>
        </w:rPr>
      </w:pPr>
      <w:r>
        <w:rPr>
          <w:rFonts w:ascii="Times New Roman" w:hAnsi="Times New Roman" w:cs="Times New Roman"/>
          <w:b w:val="0"/>
          <w:sz w:val="24"/>
          <w:szCs w:val="24"/>
        </w:rPr>
        <w:t>obrada sirovog signala</w:t>
      </w:r>
    </w:p>
    <w:p w:rsid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 xml:space="preserve">izvlačenje značajki </w:t>
      </w:r>
    </w:p>
    <w:p w:rsid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 xml:space="preserve">odabir najboljih značajki </w:t>
      </w:r>
    </w:p>
    <w:p w:rsid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 xml:space="preserve">odabir klasifikatora </w:t>
      </w:r>
    </w:p>
    <w:p w:rsid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 xml:space="preserve">treniranje sustava </w:t>
      </w:r>
    </w:p>
    <w:p w:rsidR="00F0704A" w:rsidRPr="00F0704A" w:rsidRDefault="00F0704A" w:rsidP="00F0704A">
      <w:pPr>
        <w:pStyle w:val="Naslovnica"/>
        <w:numPr>
          <w:ilvl w:val="0"/>
          <w:numId w:val="23"/>
        </w:numPr>
        <w:jc w:val="both"/>
        <w:rPr>
          <w:rFonts w:ascii="Times New Roman" w:hAnsi="Times New Roman" w:cs="Times New Roman"/>
          <w:b w:val="0"/>
          <w:sz w:val="24"/>
          <w:szCs w:val="24"/>
        </w:rPr>
      </w:pPr>
      <w:r w:rsidRPr="00F700CE">
        <w:rPr>
          <w:rFonts w:ascii="Times New Roman" w:hAnsi="Times New Roman" w:cs="Times New Roman"/>
          <w:b w:val="0"/>
          <w:sz w:val="24"/>
          <w:szCs w:val="24"/>
        </w:rPr>
        <w:t>testiranje sustava</w:t>
      </w:r>
    </w:p>
    <w:p w:rsidR="002A5721" w:rsidRDefault="00EA6373" w:rsidP="00EA6373">
      <w:pPr>
        <w:pStyle w:val="Naslovnica"/>
        <w:jc w:val="both"/>
        <w:rPr>
          <w:rFonts w:ascii="Times New Roman" w:hAnsi="Times New Roman" w:cs="Times New Roman"/>
          <w:b w:val="0"/>
          <w:sz w:val="24"/>
          <w:szCs w:val="24"/>
        </w:rPr>
      </w:pPr>
      <w:r w:rsidRPr="00EA6373">
        <w:rPr>
          <w:rFonts w:ascii="Times New Roman" w:hAnsi="Times New Roman" w:cs="Times New Roman"/>
          <w:b w:val="0"/>
          <w:sz w:val="24"/>
          <w:szCs w:val="24"/>
        </w:rPr>
        <w:t>Na sl</w:t>
      </w:r>
      <w:r w:rsidR="005D277D">
        <w:rPr>
          <w:rFonts w:ascii="Times New Roman" w:hAnsi="Times New Roman" w:cs="Times New Roman"/>
          <w:b w:val="0"/>
          <w:sz w:val="24"/>
          <w:szCs w:val="24"/>
        </w:rPr>
        <w:t>ici 5</w:t>
      </w:r>
      <w:r w:rsidRPr="00EA6373">
        <w:rPr>
          <w:rFonts w:ascii="Times New Roman" w:hAnsi="Times New Roman" w:cs="Times New Roman"/>
          <w:b w:val="0"/>
          <w:sz w:val="24"/>
          <w:szCs w:val="24"/>
        </w:rPr>
        <w:t xml:space="preserve">. prikazana je </w:t>
      </w:r>
      <w:r w:rsidR="002A5721">
        <w:rPr>
          <w:rFonts w:ascii="Times New Roman" w:hAnsi="Times New Roman" w:cs="Times New Roman"/>
          <w:b w:val="0"/>
          <w:sz w:val="24"/>
          <w:szCs w:val="24"/>
        </w:rPr>
        <w:t>blok-shema</w:t>
      </w:r>
      <w:r w:rsidRPr="00EA6373">
        <w:rPr>
          <w:rFonts w:ascii="Times New Roman" w:hAnsi="Times New Roman" w:cs="Times New Roman"/>
          <w:b w:val="0"/>
          <w:sz w:val="24"/>
          <w:szCs w:val="24"/>
        </w:rPr>
        <w:t xml:space="preserve"> sustava za </w:t>
      </w:r>
      <w:r w:rsidR="003E7A73">
        <w:rPr>
          <w:rFonts w:ascii="Times New Roman" w:hAnsi="Times New Roman" w:cs="Times New Roman"/>
          <w:b w:val="0"/>
          <w:sz w:val="24"/>
          <w:szCs w:val="24"/>
        </w:rPr>
        <w:t>detekciju</w:t>
      </w:r>
      <w:r w:rsidRPr="00EA6373">
        <w:rPr>
          <w:rFonts w:ascii="Times New Roman" w:hAnsi="Times New Roman" w:cs="Times New Roman"/>
          <w:b w:val="0"/>
          <w:sz w:val="24"/>
          <w:szCs w:val="24"/>
        </w:rPr>
        <w:t xml:space="preserve"> emocija koja se koristila u svim istraživanjima navedenim u literaturi</w:t>
      </w:r>
      <w:r w:rsidR="002A5721">
        <w:rPr>
          <w:rFonts w:ascii="Times New Roman" w:hAnsi="Times New Roman" w:cs="Times New Roman"/>
          <w:b w:val="0"/>
          <w:sz w:val="24"/>
          <w:szCs w:val="24"/>
        </w:rPr>
        <w:t xml:space="preserve"> te u našem praktičnom radu</w:t>
      </w:r>
      <w:r w:rsidRPr="00EA6373">
        <w:rPr>
          <w:rFonts w:ascii="Times New Roman" w:hAnsi="Times New Roman" w:cs="Times New Roman"/>
          <w:b w:val="0"/>
          <w:sz w:val="24"/>
          <w:szCs w:val="24"/>
        </w:rPr>
        <w:t xml:space="preserve">. Cilj sustava je prepoznati emocionalno stanje </w:t>
      </w:r>
      <w:r w:rsidR="002A5721">
        <w:rPr>
          <w:rFonts w:ascii="Times New Roman" w:hAnsi="Times New Roman" w:cs="Times New Roman"/>
          <w:b w:val="0"/>
          <w:sz w:val="24"/>
          <w:szCs w:val="24"/>
        </w:rPr>
        <w:t>korisnika</w:t>
      </w:r>
      <w:r w:rsidRPr="00EA6373">
        <w:rPr>
          <w:rFonts w:ascii="Times New Roman" w:hAnsi="Times New Roman" w:cs="Times New Roman"/>
          <w:b w:val="0"/>
          <w:sz w:val="24"/>
          <w:szCs w:val="24"/>
        </w:rPr>
        <w:t xml:space="preserve"> na temelju </w:t>
      </w:r>
      <w:r w:rsidR="002A5721">
        <w:rPr>
          <w:rFonts w:ascii="Times New Roman" w:hAnsi="Times New Roman" w:cs="Times New Roman"/>
          <w:b w:val="0"/>
          <w:sz w:val="24"/>
          <w:szCs w:val="24"/>
        </w:rPr>
        <w:t>bio signala</w:t>
      </w:r>
      <w:r w:rsidRPr="00EA6373">
        <w:rPr>
          <w:rFonts w:ascii="Times New Roman" w:hAnsi="Times New Roman" w:cs="Times New Roman"/>
          <w:b w:val="0"/>
          <w:sz w:val="24"/>
          <w:szCs w:val="24"/>
        </w:rPr>
        <w:t xml:space="preserve"> pa </w:t>
      </w:r>
      <w:r w:rsidR="002A5721">
        <w:rPr>
          <w:rFonts w:ascii="Times New Roman" w:hAnsi="Times New Roman" w:cs="Times New Roman"/>
          <w:b w:val="0"/>
          <w:sz w:val="24"/>
          <w:szCs w:val="24"/>
        </w:rPr>
        <w:t>se upravo ti signali koriste kao ulazni podaci sustava.</w:t>
      </w:r>
    </w:p>
    <w:p w:rsidR="002A5721" w:rsidRDefault="00902DE0" w:rsidP="00EA6373">
      <w:pPr>
        <w:pStyle w:val="Naslovnica"/>
        <w:jc w:val="both"/>
        <w:rPr>
          <w:rFonts w:ascii="Times New Roman" w:hAnsi="Times New Roman" w:cs="Times New Roman"/>
          <w:b w:val="0"/>
          <w:sz w:val="24"/>
          <w:szCs w:val="24"/>
        </w:rPr>
      </w:pPr>
      <w:r>
        <w:rPr>
          <w:rFonts w:ascii="Times New Roman" w:hAnsi="Times New Roman" w:cs="Times New Roman"/>
          <w:b w:val="0"/>
          <w:noProof/>
          <w:sz w:val="24"/>
          <w:szCs w:val="24"/>
        </w:rPr>
        <w:pict>
          <v:group id="_x0000_s1038" style="position:absolute;left:0;text-align:left;margin-left:6.95pt;margin-top:7.55pt;width:440.15pt;height:51.95pt;z-index:251658240" coordorigin="1513,13394" coordsize="8803,1039">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9" type="#_x0000_t7" style="position:absolute;left:1513;top:13588;width:1440;height:775">
              <v:textbox style="mso-next-textbox:#_x0000_s1039">
                <w:txbxContent>
                  <w:p w:rsidR="00633475" w:rsidRPr="00A8770E" w:rsidRDefault="00633475" w:rsidP="002A5721">
                    <w:pPr>
                      <w:jc w:val="center"/>
                      <w:rPr>
                        <w:sz w:val="14"/>
                        <w:szCs w:val="14"/>
                        <w:lang w:val="hr-HR"/>
                      </w:rPr>
                    </w:pPr>
                    <w:r>
                      <w:rPr>
                        <w:sz w:val="14"/>
                        <w:szCs w:val="14"/>
                        <w:lang w:val="hr-HR"/>
                      </w:rPr>
                      <w:t>Ulazni signali</w:t>
                    </w:r>
                  </w:p>
                </w:txbxContent>
              </v:textbox>
            </v:shape>
            <v:roundrect id="_x0000_s1040" style="position:absolute;left:3188;top:13423;width:1540;height:1010" arcsize="10923f">
              <v:textbox>
                <w:txbxContent>
                  <w:p w:rsidR="00633475" w:rsidRDefault="00633475" w:rsidP="002A5721">
                    <w:pPr>
                      <w:jc w:val="center"/>
                      <w:rPr>
                        <w:sz w:val="16"/>
                        <w:szCs w:val="16"/>
                        <w:lang w:val="hr-HR"/>
                      </w:rPr>
                    </w:pPr>
                  </w:p>
                  <w:p w:rsidR="00633475" w:rsidRPr="00A8770E" w:rsidRDefault="00633475" w:rsidP="002A5721">
                    <w:pPr>
                      <w:jc w:val="center"/>
                      <w:rPr>
                        <w:sz w:val="16"/>
                        <w:szCs w:val="16"/>
                        <w:lang w:val="hr-HR"/>
                      </w:rPr>
                    </w:pPr>
                    <w:r w:rsidRPr="00A8770E">
                      <w:rPr>
                        <w:sz w:val="16"/>
                        <w:szCs w:val="16"/>
                        <w:lang w:val="hr-HR"/>
                      </w:rPr>
                      <w:t>Obrada sirovog signala</w:t>
                    </w:r>
                  </w:p>
                </w:txbxContent>
              </v:textbox>
            </v:roundrect>
            <v:roundrect id="_x0000_s1041" style="position:absolute;left:5063;top:13432;width:1525;height:944" arcsize="10923f">
              <v:textbox>
                <w:txbxContent>
                  <w:p w:rsidR="00633475" w:rsidRDefault="00633475" w:rsidP="002A5721">
                    <w:pPr>
                      <w:jc w:val="center"/>
                      <w:rPr>
                        <w:sz w:val="16"/>
                        <w:szCs w:val="16"/>
                        <w:lang w:val="hr-HR"/>
                      </w:rPr>
                    </w:pPr>
                  </w:p>
                  <w:p w:rsidR="00633475" w:rsidRPr="00A8770E" w:rsidRDefault="00633475" w:rsidP="002A5721">
                    <w:pPr>
                      <w:jc w:val="center"/>
                      <w:rPr>
                        <w:sz w:val="16"/>
                        <w:szCs w:val="16"/>
                        <w:lang w:val="hr-HR"/>
                      </w:rPr>
                    </w:pPr>
                    <w:r>
                      <w:rPr>
                        <w:sz w:val="16"/>
                        <w:szCs w:val="16"/>
                        <w:lang w:val="hr-HR"/>
                      </w:rPr>
                      <w:t>Izvlačenje značajki</w:t>
                    </w:r>
                  </w:p>
                </w:txbxContent>
              </v:textbox>
            </v:roundrect>
            <v:roundrect id="_x0000_s1042" style="position:absolute;left:6863;top:13394;width:1525;height:970" arcsize="10923f">
              <v:textbox>
                <w:txbxContent>
                  <w:p w:rsidR="00633475" w:rsidRDefault="00633475" w:rsidP="002A5721">
                    <w:pPr>
                      <w:jc w:val="center"/>
                      <w:rPr>
                        <w:sz w:val="16"/>
                        <w:szCs w:val="16"/>
                        <w:lang w:val="hr-HR"/>
                      </w:rPr>
                    </w:pPr>
                  </w:p>
                  <w:p w:rsidR="00633475" w:rsidRPr="00A8770E" w:rsidRDefault="00633475" w:rsidP="002A5721">
                    <w:pPr>
                      <w:jc w:val="center"/>
                      <w:rPr>
                        <w:sz w:val="16"/>
                        <w:szCs w:val="16"/>
                        <w:lang w:val="hr-HR"/>
                      </w:rPr>
                    </w:pPr>
                    <w:r>
                      <w:rPr>
                        <w:sz w:val="16"/>
                        <w:szCs w:val="16"/>
                        <w:lang w:val="hr-HR"/>
                      </w:rPr>
                      <w:t>Klasifikacija</w:t>
                    </w:r>
                  </w:p>
                </w:txbxContent>
              </v:textbox>
            </v:roundrect>
            <v:shape id="_x0000_s1043" type="#_x0000_t7" style="position:absolute;left:8597;top:13441;width:1719;height:775">
              <v:textbox style="mso-next-textbox:#_x0000_s1043">
                <w:txbxContent>
                  <w:p w:rsidR="00633475" w:rsidRPr="00A8770E" w:rsidRDefault="00633475" w:rsidP="002A5721">
                    <w:pPr>
                      <w:jc w:val="center"/>
                      <w:rPr>
                        <w:sz w:val="14"/>
                        <w:szCs w:val="14"/>
                        <w:lang w:val="hr-HR"/>
                      </w:rPr>
                    </w:pPr>
                    <w:r>
                      <w:rPr>
                        <w:sz w:val="14"/>
                        <w:szCs w:val="14"/>
                        <w:lang w:val="hr-HR"/>
                      </w:rPr>
                      <w:t>Emocionalno stanje</w:t>
                    </w:r>
                  </w:p>
                </w:txbxContent>
              </v:textbox>
            </v:shape>
            <v:shapetype id="_x0000_t32" coordsize="21600,21600" o:spt="32" o:oned="t" path="m,l21600,21600e" filled="f">
              <v:path arrowok="t" fillok="f" o:connecttype="none"/>
              <o:lock v:ext="edit" shapetype="t"/>
            </v:shapetype>
            <v:shape id="_x0000_s1044" type="#_x0000_t32" style="position:absolute;left:2783;top:13928;width:405;height:12;flip:y" o:connectortype="straight">
              <v:stroke endarrow="block"/>
            </v:shape>
            <v:shape id="_x0000_s1045" type="#_x0000_t32" style="position:absolute;left:4748;top:13892;width:315;height:0" o:connectortype="straight">
              <v:stroke endarrow="block"/>
            </v:shape>
            <v:shape id="_x0000_s1046" type="#_x0000_t32" style="position:absolute;left:6588;top:13844;width:275;height:12;flip:y" o:connectortype="straight">
              <v:stroke endarrow="block"/>
            </v:shape>
            <v:shape id="_x0000_s1047" type="#_x0000_t32" style="position:absolute;left:8420;top:13807;width:405;height:12;flip:y" o:connectortype="straight">
              <v:stroke endarrow="block"/>
            </v:shape>
          </v:group>
        </w:pict>
      </w:r>
    </w:p>
    <w:p w:rsidR="002A5721" w:rsidRDefault="002A5721" w:rsidP="00EA6373">
      <w:pPr>
        <w:pStyle w:val="Naslovnica"/>
        <w:jc w:val="both"/>
        <w:rPr>
          <w:rFonts w:ascii="Times New Roman" w:hAnsi="Times New Roman" w:cs="Times New Roman"/>
          <w:b w:val="0"/>
          <w:sz w:val="24"/>
          <w:szCs w:val="24"/>
        </w:rPr>
      </w:pPr>
    </w:p>
    <w:p w:rsidR="002A5721" w:rsidRDefault="002A5721" w:rsidP="00EA6373">
      <w:pPr>
        <w:pStyle w:val="Naslovnica"/>
        <w:jc w:val="both"/>
        <w:rPr>
          <w:rFonts w:ascii="Times New Roman" w:hAnsi="Times New Roman" w:cs="Times New Roman"/>
          <w:b w:val="0"/>
          <w:sz w:val="24"/>
          <w:szCs w:val="24"/>
        </w:rPr>
      </w:pPr>
    </w:p>
    <w:p w:rsidR="002A5721" w:rsidRPr="00F700CE" w:rsidRDefault="002A5721" w:rsidP="00F700CE">
      <w:pPr>
        <w:pStyle w:val="Naslovnica"/>
        <w:rPr>
          <w:rFonts w:ascii="Times New Roman" w:hAnsi="Times New Roman" w:cs="Times New Roman"/>
          <w:b w:val="0"/>
          <w:i/>
          <w:sz w:val="24"/>
          <w:szCs w:val="24"/>
        </w:rPr>
      </w:pPr>
      <w:r>
        <w:rPr>
          <w:rFonts w:ascii="Times New Roman" w:hAnsi="Times New Roman" w:cs="Times New Roman"/>
          <w:b w:val="0"/>
          <w:i/>
          <w:sz w:val="24"/>
          <w:szCs w:val="24"/>
        </w:rPr>
        <w:t>Slika 5</w:t>
      </w:r>
      <w:r w:rsidRPr="001E2655">
        <w:rPr>
          <w:rFonts w:ascii="Times New Roman" w:hAnsi="Times New Roman" w:cs="Times New Roman"/>
          <w:b w:val="0"/>
          <w:i/>
          <w:sz w:val="24"/>
          <w:szCs w:val="24"/>
        </w:rPr>
        <w:t xml:space="preserve">. </w:t>
      </w:r>
      <w:r>
        <w:rPr>
          <w:rFonts w:ascii="Times New Roman" w:hAnsi="Times New Roman" w:cs="Times New Roman"/>
          <w:b w:val="0"/>
          <w:i/>
          <w:sz w:val="24"/>
          <w:szCs w:val="24"/>
        </w:rPr>
        <w:t>Sustav za detekciju emocionalnog stanja</w:t>
      </w:r>
    </w:p>
    <w:p w:rsidR="005E0B7D" w:rsidRDefault="00EA6373" w:rsidP="00BA7A23">
      <w:pPr>
        <w:pStyle w:val="Naslovnica"/>
        <w:jc w:val="both"/>
        <w:rPr>
          <w:rFonts w:ascii="Times New Roman" w:hAnsi="Times New Roman" w:cs="Times New Roman"/>
          <w:b w:val="0"/>
          <w:sz w:val="24"/>
          <w:szCs w:val="24"/>
        </w:rPr>
      </w:pPr>
      <w:r w:rsidRPr="00EA6373">
        <w:rPr>
          <w:rFonts w:ascii="Times New Roman" w:hAnsi="Times New Roman" w:cs="Times New Roman"/>
          <w:b w:val="0"/>
          <w:sz w:val="24"/>
          <w:szCs w:val="24"/>
        </w:rPr>
        <w:t xml:space="preserve">Prva faza u procesu </w:t>
      </w:r>
      <w:r w:rsidR="00F0704A">
        <w:rPr>
          <w:rFonts w:ascii="Times New Roman" w:hAnsi="Times New Roman" w:cs="Times New Roman"/>
          <w:b w:val="0"/>
          <w:sz w:val="24"/>
          <w:szCs w:val="24"/>
        </w:rPr>
        <w:t>detekcije</w:t>
      </w:r>
      <w:r w:rsidRPr="00EA6373">
        <w:rPr>
          <w:rFonts w:ascii="Times New Roman" w:hAnsi="Times New Roman" w:cs="Times New Roman"/>
          <w:b w:val="0"/>
          <w:sz w:val="24"/>
          <w:szCs w:val="24"/>
        </w:rPr>
        <w:t xml:space="preserve"> emocija je obrada sirovih </w:t>
      </w:r>
      <w:r w:rsidR="009507E5">
        <w:rPr>
          <w:rFonts w:ascii="Times New Roman" w:hAnsi="Times New Roman" w:cs="Times New Roman"/>
          <w:b w:val="0"/>
          <w:sz w:val="24"/>
          <w:szCs w:val="24"/>
        </w:rPr>
        <w:t>bio</w:t>
      </w:r>
      <w:r w:rsidRPr="00EA6373">
        <w:rPr>
          <w:rFonts w:ascii="Times New Roman" w:hAnsi="Times New Roman" w:cs="Times New Roman"/>
          <w:b w:val="0"/>
          <w:sz w:val="24"/>
          <w:szCs w:val="24"/>
        </w:rPr>
        <w:t xml:space="preserve"> signala, što uključuje pretprocesiranje, detekciju karakterističnih oblika te izvlačenje dodatnih fizioloških signala, </w:t>
      </w:r>
      <w:r w:rsidRPr="00EA6373">
        <w:rPr>
          <w:rFonts w:ascii="Times New Roman" w:hAnsi="Times New Roman" w:cs="Times New Roman"/>
          <w:b w:val="0"/>
          <w:sz w:val="24"/>
          <w:szCs w:val="24"/>
        </w:rPr>
        <w:lastRenderedPageBreak/>
        <w:t xml:space="preserve">poput srčanog pulsa ili HRV-a. Sljedeća faza u procesu je izvlačenje značajki iz </w:t>
      </w:r>
      <w:r w:rsidR="009507E5">
        <w:rPr>
          <w:rFonts w:ascii="Times New Roman" w:hAnsi="Times New Roman" w:cs="Times New Roman"/>
          <w:b w:val="0"/>
          <w:sz w:val="24"/>
          <w:szCs w:val="24"/>
        </w:rPr>
        <w:t>procesiranog signala</w:t>
      </w:r>
      <w:r w:rsidRPr="00EA6373">
        <w:rPr>
          <w:rFonts w:ascii="Times New Roman" w:hAnsi="Times New Roman" w:cs="Times New Roman"/>
          <w:b w:val="0"/>
          <w:sz w:val="24"/>
          <w:szCs w:val="24"/>
        </w:rPr>
        <w:t xml:space="preserve">. Ovisno o istraživanju, </w:t>
      </w:r>
      <w:r w:rsidR="009507E5">
        <w:rPr>
          <w:rFonts w:ascii="Times New Roman" w:hAnsi="Times New Roman" w:cs="Times New Roman"/>
          <w:b w:val="0"/>
          <w:sz w:val="24"/>
          <w:szCs w:val="24"/>
        </w:rPr>
        <w:t xml:space="preserve">razlikuje se broj i vrsta značajki koje se koriste i njihov broj može varirati i do </w:t>
      </w:r>
      <w:r w:rsidRPr="00EA6373">
        <w:rPr>
          <w:rFonts w:ascii="Times New Roman" w:hAnsi="Times New Roman" w:cs="Times New Roman"/>
          <w:b w:val="0"/>
          <w:sz w:val="24"/>
          <w:szCs w:val="24"/>
        </w:rPr>
        <w:t>nekoliko stotina. Najčešće korištene značajke su srednja vrijednost, varijanca, standardna devijacija, nagib, srednja vrijednost prve derivacije, minimalna vrijednost, maksimalna vrijednost te srednje vrijeme porasta pojedinog signala</w:t>
      </w:r>
      <w:r w:rsidR="00223B47">
        <w:rPr>
          <w:rFonts w:ascii="Times New Roman" w:hAnsi="Times New Roman" w:cs="Times New Roman"/>
          <w:b w:val="0"/>
          <w:sz w:val="24"/>
          <w:szCs w:val="24"/>
        </w:rPr>
        <w:t xml:space="preserve"> u vremenskoj domeni signala. U frekvencijskoj domeni, najčešće korištena značajka je gustoća spektralne snage signala. </w:t>
      </w:r>
      <w:r w:rsidRPr="00EA6373">
        <w:rPr>
          <w:rFonts w:ascii="Times New Roman" w:hAnsi="Times New Roman" w:cs="Times New Roman"/>
          <w:b w:val="0"/>
          <w:sz w:val="24"/>
          <w:szCs w:val="24"/>
        </w:rPr>
        <w:t>U posljednjoj fazi se na te</w:t>
      </w:r>
      <w:r w:rsidR="002F04DB">
        <w:rPr>
          <w:rFonts w:ascii="Times New Roman" w:hAnsi="Times New Roman" w:cs="Times New Roman"/>
          <w:b w:val="0"/>
          <w:sz w:val="24"/>
          <w:szCs w:val="24"/>
        </w:rPr>
        <w:t xml:space="preserve">melju </w:t>
      </w:r>
      <w:r w:rsidR="00223B47">
        <w:rPr>
          <w:rFonts w:ascii="Times New Roman" w:hAnsi="Times New Roman" w:cs="Times New Roman"/>
          <w:b w:val="0"/>
          <w:sz w:val="24"/>
          <w:szCs w:val="24"/>
        </w:rPr>
        <w:t>odabranih</w:t>
      </w:r>
      <w:r w:rsidR="002F04DB">
        <w:rPr>
          <w:rFonts w:ascii="Times New Roman" w:hAnsi="Times New Roman" w:cs="Times New Roman"/>
          <w:b w:val="0"/>
          <w:sz w:val="24"/>
          <w:szCs w:val="24"/>
        </w:rPr>
        <w:t xml:space="preserve"> značajki </w:t>
      </w:r>
      <w:r w:rsidR="005E0B7D">
        <w:rPr>
          <w:rFonts w:ascii="Times New Roman" w:hAnsi="Times New Roman" w:cs="Times New Roman"/>
          <w:b w:val="0"/>
          <w:sz w:val="24"/>
          <w:szCs w:val="24"/>
        </w:rPr>
        <w:t xml:space="preserve">i korištenjem istreniranog klasifikatora </w:t>
      </w:r>
      <w:r w:rsidR="00320D39">
        <w:rPr>
          <w:rFonts w:ascii="Times New Roman" w:hAnsi="Times New Roman" w:cs="Times New Roman"/>
          <w:b w:val="0"/>
          <w:sz w:val="24"/>
          <w:szCs w:val="24"/>
        </w:rPr>
        <w:t xml:space="preserve">primjenjenog na testnim podacima </w:t>
      </w:r>
      <w:r w:rsidR="002F04DB">
        <w:rPr>
          <w:rFonts w:ascii="Times New Roman" w:hAnsi="Times New Roman" w:cs="Times New Roman"/>
          <w:b w:val="0"/>
          <w:sz w:val="24"/>
          <w:szCs w:val="24"/>
        </w:rPr>
        <w:t>određ</w:t>
      </w:r>
      <w:r w:rsidRPr="00EA6373">
        <w:rPr>
          <w:rFonts w:ascii="Times New Roman" w:hAnsi="Times New Roman" w:cs="Times New Roman"/>
          <w:b w:val="0"/>
          <w:sz w:val="24"/>
          <w:szCs w:val="24"/>
        </w:rPr>
        <w:t xml:space="preserve">uje emocionalno stanje u kojem se </w:t>
      </w:r>
      <w:r w:rsidR="001E4A4B">
        <w:rPr>
          <w:rFonts w:ascii="Times New Roman" w:hAnsi="Times New Roman" w:cs="Times New Roman"/>
          <w:b w:val="0"/>
          <w:sz w:val="24"/>
          <w:szCs w:val="24"/>
        </w:rPr>
        <w:t>korisnik</w:t>
      </w:r>
      <w:r w:rsidR="00320D39">
        <w:rPr>
          <w:rFonts w:ascii="Times New Roman" w:hAnsi="Times New Roman" w:cs="Times New Roman"/>
          <w:b w:val="0"/>
          <w:sz w:val="24"/>
          <w:szCs w:val="24"/>
        </w:rPr>
        <w:t xml:space="preserve"> nalazi. Ovisno o istraživanjima, kao izlaz se</w:t>
      </w:r>
      <w:r w:rsidRPr="00EA6373">
        <w:rPr>
          <w:rFonts w:ascii="Times New Roman" w:hAnsi="Times New Roman" w:cs="Times New Roman"/>
          <w:b w:val="0"/>
          <w:sz w:val="24"/>
          <w:szCs w:val="24"/>
        </w:rPr>
        <w:t xml:space="preserve"> dobije diskretna emocija, </w:t>
      </w:r>
      <w:r w:rsidR="00D568DB">
        <w:rPr>
          <w:rFonts w:ascii="Times New Roman" w:hAnsi="Times New Roman" w:cs="Times New Roman"/>
          <w:b w:val="0"/>
          <w:sz w:val="24"/>
          <w:szCs w:val="24"/>
        </w:rPr>
        <w:t xml:space="preserve">ili </w:t>
      </w:r>
      <w:r w:rsidR="00320D39">
        <w:rPr>
          <w:rFonts w:ascii="Times New Roman" w:hAnsi="Times New Roman" w:cs="Times New Roman"/>
          <w:b w:val="0"/>
          <w:sz w:val="24"/>
          <w:szCs w:val="24"/>
        </w:rPr>
        <w:t>neka od klasa</w:t>
      </w:r>
      <w:r w:rsidR="00D568DB">
        <w:rPr>
          <w:rFonts w:ascii="Times New Roman" w:hAnsi="Times New Roman" w:cs="Times New Roman"/>
          <w:b w:val="0"/>
          <w:sz w:val="24"/>
          <w:szCs w:val="24"/>
        </w:rPr>
        <w:t xml:space="preserve"> </w:t>
      </w:r>
      <w:r w:rsidR="00223B47">
        <w:rPr>
          <w:rFonts w:ascii="Times New Roman" w:hAnsi="Times New Roman" w:cs="Times New Roman"/>
          <w:b w:val="0"/>
          <w:sz w:val="24"/>
          <w:szCs w:val="24"/>
        </w:rPr>
        <w:t>ugode i pobuđ</w:t>
      </w:r>
      <w:r w:rsidR="00D568DB">
        <w:rPr>
          <w:rFonts w:ascii="Times New Roman" w:hAnsi="Times New Roman" w:cs="Times New Roman"/>
          <w:b w:val="0"/>
          <w:sz w:val="24"/>
          <w:szCs w:val="24"/>
        </w:rPr>
        <w:t>enosti</w:t>
      </w:r>
      <w:r w:rsidR="007F7B96">
        <w:rPr>
          <w:rFonts w:ascii="Times New Roman" w:hAnsi="Times New Roman" w:cs="Times New Roman"/>
          <w:b w:val="0"/>
          <w:sz w:val="24"/>
          <w:szCs w:val="24"/>
        </w:rPr>
        <w:t xml:space="preserve"> (niske i visoke razine ugode i pobuđenosti)</w:t>
      </w:r>
    </w:p>
    <w:p w:rsidR="00314869" w:rsidRDefault="00314869" w:rsidP="00BA7A23">
      <w:pPr>
        <w:pStyle w:val="Naslovnica"/>
        <w:jc w:val="both"/>
        <w:rPr>
          <w:rFonts w:ascii="Times New Roman" w:hAnsi="Times New Roman" w:cs="Times New Roman"/>
          <w:b w:val="0"/>
          <w:sz w:val="24"/>
          <w:szCs w:val="24"/>
        </w:rPr>
      </w:pPr>
    </w:p>
    <w:p w:rsidR="007F4BD2" w:rsidRDefault="006741A4" w:rsidP="006741A4">
      <w:pPr>
        <w:pStyle w:val="Heading3"/>
      </w:pPr>
      <w:bookmarkStart w:id="18" w:name="_Toc485127221"/>
      <w:r>
        <w:t>4.2</w:t>
      </w:r>
      <w:r w:rsidR="00314869">
        <w:t>.1 Elicitacija i prikupljnje signala</w:t>
      </w:r>
      <w:bookmarkEnd w:id="18"/>
      <w:r w:rsidR="00314869">
        <w:t xml:space="preserve"> </w:t>
      </w:r>
    </w:p>
    <w:p w:rsidR="00314869" w:rsidRPr="00314869" w:rsidRDefault="00314869" w:rsidP="00314869">
      <w:pPr>
        <w:rPr>
          <w:lang w:val="hr-HR"/>
        </w:rPr>
      </w:pPr>
    </w:p>
    <w:p w:rsidR="00FA3866" w:rsidRDefault="00AF00FD" w:rsidP="00314869">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Za dobivanje kvalitetne baze podataka koja će biti iskorištena za treniranje i validaciju sustava najvažnije je osmisliti i </w:t>
      </w:r>
      <w:r w:rsidR="00EA37B0">
        <w:rPr>
          <w:rFonts w:ascii="Times New Roman" w:hAnsi="Times New Roman" w:cs="Times New Roman"/>
          <w:b w:val="0"/>
          <w:sz w:val="24"/>
          <w:szCs w:val="24"/>
        </w:rPr>
        <w:t xml:space="preserve">dobro </w:t>
      </w:r>
      <w:r>
        <w:rPr>
          <w:rFonts w:ascii="Times New Roman" w:hAnsi="Times New Roman" w:cs="Times New Roman"/>
          <w:b w:val="0"/>
          <w:sz w:val="24"/>
          <w:szCs w:val="24"/>
        </w:rPr>
        <w:t xml:space="preserve">provesti eksperiment. </w:t>
      </w:r>
      <w:r w:rsidR="0060050B" w:rsidRPr="00230C9A">
        <w:rPr>
          <w:rFonts w:ascii="Times New Roman" w:hAnsi="Times New Roman" w:cs="Times New Roman"/>
          <w:b w:val="0"/>
          <w:sz w:val="24"/>
          <w:szCs w:val="24"/>
        </w:rPr>
        <w:t xml:space="preserve">Za prikupljanje biosignala koriste se razni uređaji i senzori, kako oni pogodni za laboratorijske uvjete tako i komercijonalni uređaji. Budući </w:t>
      </w:r>
      <w:r w:rsidR="00823407">
        <w:rPr>
          <w:rFonts w:ascii="Times New Roman" w:hAnsi="Times New Roman" w:cs="Times New Roman"/>
          <w:b w:val="0"/>
          <w:sz w:val="24"/>
          <w:szCs w:val="24"/>
        </w:rPr>
        <w:t xml:space="preserve">je za mjerenje </w:t>
      </w:r>
      <w:r w:rsidR="0060050B">
        <w:rPr>
          <w:rFonts w:ascii="Times New Roman" w:hAnsi="Times New Roman" w:cs="Times New Roman"/>
          <w:b w:val="0"/>
          <w:sz w:val="24"/>
          <w:szCs w:val="24"/>
        </w:rPr>
        <w:t>svi</w:t>
      </w:r>
      <w:r w:rsidR="00823407">
        <w:rPr>
          <w:rFonts w:ascii="Times New Roman" w:hAnsi="Times New Roman" w:cs="Times New Roman"/>
          <w:b w:val="0"/>
          <w:sz w:val="24"/>
          <w:szCs w:val="24"/>
        </w:rPr>
        <w:t xml:space="preserve">h </w:t>
      </w:r>
      <w:r w:rsidR="007323D4">
        <w:rPr>
          <w:rFonts w:ascii="Times New Roman" w:hAnsi="Times New Roman" w:cs="Times New Roman"/>
          <w:b w:val="0"/>
          <w:sz w:val="24"/>
          <w:szCs w:val="24"/>
        </w:rPr>
        <w:t xml:space="preserve">vrsta </w:t>
      </w:r>
      <w:r w:rsidR="00823407">
        <w:rPr>
          <w:rFonts w:ascii="Times New Roman" w:hAnsi="Times New Roman" w:cs="Times New Roman"/>
          <w:b w:val="0"/>
          <w:sz w:val="24"/>
          <w:szCs w:val="24"/>
        </w:rPr>
        <w:t>bio signala</w:t>
      </w:r>
      <w:r w:rsidR="0060050B">
        <w:rPr>
          <w:rFonts w:ascii="Times New Roman" w:hAnsi="Times New Roman" w:cs="Times New Roman"/>
          <w:b w:val="0"/>
          <w:sz w:val="24"/>
          <w:szCs w:val="24"/>
        </w:rPr>
        <w:t xml:space="preserve"> </w:t>
      </w:r>
      <w:r w:rsidR="00823407">
        <w:rPr>
          <w:rFonts w:ascii="Times New Roman" w:hAnsi="Times New Roman" w:cs="Times New Roman"/>
          <w:b w:val="0"/>
          <w:sz w:val="24"/>
          <w:szCs w:val="24"/>
        </w:rPr>
        <w:t xml:space="preserve">potrebno </w:t>
      </w:r>
      <w:r w:rsidR="0060050B">
        <w:rPr>
          <w:rFonts w:ascii="Times New Roman" w:hAnsi="Times New Roman" w:cs="Times New Roman"/>
          <w:b w:val="0"/>
          <w:sz w:val="24"/>
          <w:szCs w:val="24"/>
        </w:rPr>
        <w:t>prikl</w:t>
      </w:r>
      <w:r w:rsidR="00823407">
        <w:rPr>
          <w:rFonts w:ascii="Times New Roman" w:hAnsi="Times New Roman" w:cs="Times New Roman"/>
          <w:b w:val="0"/>
          <w:sz w:val="24"/>
          <w:szCs w:val="24"/>
        </w:rPr>
        <w:t>jučiti elektrode na dijelove</w:t>
      </w:r>
      <w:r w:rsidR="0060050B">
        <w:rPr>
          <w:rFonts w:ascii="Times New Roman" w:hAnsi="Times New Roman" w:cs="Times New Roman"/>
          <w:b w:val="0"/>
          <w:sz w:val="24"/>
          <w:szCs w:val="24"/>
        </w:rPr>
        <w:t xml:space="preserve"> ljudsko</w:t>
      </w:r>
      <w:r w:rsidR="00823407">
        <w:rPr>
          <w:rFonts w:ascii="Times New Roman" w:hAnsi="Times New Roman" w:cs="Times New Roman"/>
          <w:b w:val="0"/>
          <w:sz w:val="24"/>
          <w:szCs w:val="24"/>
        </w:rPr>
        <w:t>g tijela</w:t>
      </w:r>
      <w:r w:rsidR="0060050B">
        <w:rPr>
          <w:rFonts w:ascii="Times New Roman" w:hAnsi="Times New Roman" w:cs="Times New Roman"/>
          <w:b w:val="0"/>
          <w:sz w:val="24"/>
          <w:szCs w:val="24"/>
        </w:rPr>
        <w:t xml:space="preserve"> često sudionici eksperimenta potpisuju</w:t>
      </w:r>
      <w:r w:rsidR="00823407">
        <w:rPr>
          <w:rFonts w:ascii="Times New Roman" w:hAnsi="Times New Roman" w:cs="Times New Roman"/>
          <w:b w:val="0"/>
          <w:sz w:val="24"/>
          <w:szCs w:val="24"/>
        </w:rPr>
        <w:t xml:space="preserve"> svojevoljni</w:t>
      </w:r>
      <w:r w:rsidR="0060050B">
        <w:rPr>
          <w:rFonts w:ascii="Times New Roman" w:hAnsi="Times New Roman" w:cs="Times New Roman"/>
          <w:b w:val="0"/>
          <w:sz w:val="24"/>
          <w:szCs w:val="24"/>
        </w:rPr>
        <w:t xml:space="preserve"> pristanak </w:t>
      </w:r>
      <w:r w:rsidR="00F10E3C">
        <w:rPr>
          <w:rFonts w:ascii="Times New Roman" w:hAnsi="Times New Roman" w:cs="Times New Roman"/>
          <w:b w:val="0"/>
          <w:sz w:val="24"/>
          <w:szCs w:val="24"/>
        </w:rPr>
        <w:t>na eksperiment [37</w:t>
      </w:r>
      <w:r w:rsidR="00155034">
        <w:rPr>
          <w:rFonts w:ascii="Times New Roman" w:hAnsi="Times New Roman" w:cs="Times New Roman"/>
          <w:b w:val="0"/>
          <w:sz w:val="24"/>
          <w:szCs w:val="24"/>
        </w:rPr>
        <w:t>].</w:t>
      </w:r>
      <w:r w:rsidR="00EC3A81">
        <w:rPr>
          <w:rFonts w:ascii="Times New Roman" w:hAnsi="Times New Roman" w:cs="Times New Roman"/>
          <w:b w:val="0"/>
          <w:sz w:val="24"/>
          <w:szCs w:val="24"/>
        </w:rPr>
        <w:t xml:space="preserve"> Eksperimen</w:t>
      </w:r>
      <w:r w:rsidR="007323D4">
        <w:rPr>
          <w:rFonts w:ascii="Times New Roman" w:hAnsi="Times New Roman" w:cs="Times New Roman"/>
          <w:b w:val="0"/>
          <w:sz w:val="24"/>
          <w:szCs w:val="24"/>
        </w:rPr>
        <w:t>ti se najčešće</w:t>
      </w:r>
      <w:r w:rsidR="00EC3A81">
        <w:rPr>
          <w:rFonts w:ascii="Times New Roman" w:hAnsi="Times New Roman" w:cs="Times New Roman"/>
          <w:b w:val="0"/>
          <w:sz w:val="24"/>
          <w:szCs w:val="24"/>
        </w:rPr>
        <w:t xml:space="preserve"> održavaju u laboratorijskim uvj</w:t>
      </w:r>
      <w:r w:rsidR="007323D4">
        <w:rPr>
          <w:rFonts w:ascii="Times New Roman" w:hAnsi="Times New Roman" w:cs="Times New Roman"/>
          <w:b w:val="0"/>
          <w:sz w:val="24"/>
          <w:szCs w:val="24"/>
        </w:rPr>
        <w:t xml:space="preserve">etima </w:t>
      </w:r>
      <w:r w:rsidR="00EC3A81">
        <w:rPr>
          <w:rFonts w:ascii="Times New Roman" w:hAnsi="Times New Roman" w:cs="Times New Roman"/>
          <w:b w:val="0"/>
          <w:sz w:val="24"/>
          <w:szCs w:val="24"/>
        </w:rPr>
        <w:t>i pod manje-više idealnim uvjetima, bez buke, ometanja</w:t>
      </w:r>
      <w:r w:rsidR="00A63B7D">
        <w:rPr>
          <w:rFonts w:ascii="Times New Roman" w:hAnsi="Times New Roman" w:cs="Times New Roman"/>
          <w:b w:val="0"/>
          <w:sz w:val="24"/>
          <w:szCs w:val="24"/>
        </w:rPr>
        <w:t xml:space="preserve">, </w:t>
      </w:r>
      <w:r w:rsidR="00A7392A">
        <w:rPr>
          <w:rFonts w:ascii="Times New Roman" w:hAnsi="Times New Roman" w:cs="Times New Roman"/>
          <w:b w:val="0"/>
          <w:sz w:val="24"/>
          <w:szCs w:val="24"/>
        </w:rPr>
        <w:t xml:space="preserve">uz </w:t>
      </w:r>
      <w:r w:rsidR="00A63B7D">
        <w:rPr>
          <w:rFonts w:ascii="Times New Roman" w:hAnsi="Times New Roman" w:cs="Times New Roman"/>
          <w:b w:val="0"/>
          <w:sz w:val="24"/>
          <w:szCs w:val="24"/>
        </w:rPr>
        <w:t>sobne temperature</w:t>
      </w:r>
      <w:r w:rsidR="00EC3A81">
        <w:rPr>
          <w:rFonts w:ascii="Times New Roman" w:hAnsi="Times New Roman" w:cs="Times New Roman"/>
          <w:b w:val="0"/>
          <w:sz w:val="24"/>
          <w:szCs w:val="24"/>
        </w:rPr>
        <w:t xml:space="preserve"> i </w:t>
      </w:r>
      <w:r w:rsidR="00A7392A">
        <w:rPr>
          <w:rFonts w:ascii="Times New Roman" w:hAnsi="Times New Roman" w:cs="Times New Roman"/>
          <w:b w:val="0"/>
          <w:sz w:val="24"/>
          <w:szCs w:val="24"/>
        </w:rPr>
        <w:t xml:space="preserve">bez </w:t>
      </w:r>
      <w:r w:rsidR="00EC3A81">
        <w:rPr>
          <w:rFonts w:ascii="Times New Roman" w:hAnsi="Times New Roman" w:cs="Times New Roman"/>
          <w:b w:val="0"/>
          <w:sz w:val="24"/>
          <w:szCs w:val="24"/>
        </w:rPr>
        <w:t>prevelike osvjetljenosti sobe.</w:t>
      </w:r>
      <w:r w:rsidR="00A7392A">
        <w:rPr>
          <w:rFonts w:ascii="Times New Roman" w:hAnsi="Times New Roman" w:cs="Times New Roman"/>
          <w:b w:val="0"/>
          <w:sz w:val="24"/>
          <w:szCs w:val="24"/>
        </w:rPr>
        <w:t xml:space="preserve"> Također sudionici ne smiju imati kraj sebe pametne telefone.</w:t>
      </w:r>
      <w:r w:rsidR="00EC3A81">
        <w:rPr>
          <w:rFonts w:ascii="Times New Roman" w:hAnsi="Times New Roman" w:cs="Times New Roman"/>
          <w:b w:val="0"/>
          <w:sz w:val="24"/>
          <w:szCs w:val="24"/>
        </w:rPr>
        <w:t xml:space="preserve"> To su, naime, sve čimbenici koji mogu utjecati na </w:t>
      </w:r>
      <w:r w:rsidR="008D31E9">
        <w:rPr>
          <w:rFonts w:ascii="Times New Roman" w:hAnsi="Times New Roman" w:cs="Times New Roman"/>
          <w:b w:val="0"/>
          <w:sz w:val="24"/>
          <w:szCs w:val="24"/>
        </w:rPr>
        <w:t xml:space="preserve">proces </w:t>
      </w:r>
      <w:r w:rsidR="00EC3A81">
        <w:rPr>
          <w:rFonts w:ascii="Times New Roman" w:hAnsi="Times New Roman" w:cs="Times New Roman"/>
          <w:b w:val="0"/>
          <w:sz w:val="24"/>
          <w:szCs w:val="24"/>
        </w:rPr>
        <w:t>izazivanje emocija kod sudionika eksperimenta.</w:t>
      </w:r>
      <w:r w:rsidR="00FC3BD2">
        <w:rPr>
          <w:rFonts w:ascii="Times New Roman" w:hAnsi="Times New Roman" w:cs="Times New Roman"/>
          <w:b w:val="0"/>
          <w:sz w:val="24"/>
          <w:szCs w:val="24"/>
        </w:rPr>
        <w:t xml:space="preserve"> Samo trajanje eksperimenta varira od nekoliko minuta do preko sat vremena. U tom periodu postoje intervali u kojima se kor</w:t>
      </w:r>
      <w:r w:rsidR="008D31E9">
        <w:rPr>
          <w:rFonts w:ascii="Times New Roman" w:hAnsi="Times New Roman" w:cs="Times New Roman"/>
          <w:b w:val="0"/>
          <w:sz w:val="24"/>
          <w:szCs w:val="24"/>
        </w:rPr>
        <w:t xml:space="preserve">isnik pobuđuje, </w:t>
      </w:r>
      <w:r w:rsidR="00FC3BD2">
        <w:rPr>
          <w:rFonts w:ascii="Times New Roman" w:hAnsi="Times New Roman" w:cs="Times New Roman"/>
          <w:b w:val="0"/>
          <w:sz w:val="24"/>
          <w:szCs w:val="24"/>
        </w:rPr>
        <w:t xml:space="preserve">u kojima se korisnik </w:t>
      </w:r>
      <w:r w:rsidR="00535070">
        <w:rPr>
          <w:rFonts w:ascii="Times New Roman" w:hAnsi="Times New Roman" w:cs="Times New Roman"/>
          <w:b w:val="0"/>
          <w:sz w:val="24"/>
          <w:szCs w:val="24"/>
        </w:rPr>
        <w:t xml:space="preserve">opušta tj. priprema za sljedeći proces </w:t>
      </w:r>
      <w:r w:rsidR="00FC3BD2">
        <w:rPr>
          <w:rFonts w:ascii="Times New Roman" w:hAnsi="Times New Roman" w:cs="Times New Roman"/>
          <w:b w:val="0"/>
          <w:sz w:val="24"/>
          <w:szCs w:val="24"/>
        </w:rPr>
        <w:t xml:space="preserve">(eng. </w:t>
      </w:r>
      <w:r w:rsidR="00FC3BD2" w:rsidRPr="00FC3BD2">
        <w:rPr>
          <w:rFonts w:ascii="Times New Roman" w:hAnsi="Times New Roman" w:cs="Times New Roman"/>
          <w:b w:val="0"/>
          <w:i/>
          <w:sz w:val="24"/>
          <w:szCs w:val="24"/>
        </w:rPr>
        <w:t>Trial</w:t>
      </w:r>
      <w:r w:rsidR="00FC3BD2">
        <w:rPr>
          <w:rFonts w:ascii="Times New Roman" w:hAnsi="Times New Roman" w:cs="Times New Roman"/>
          <w:b w:val="0"/>
          <w:sz w:val="24"/>
          <w:szCs w:val="24"/>
        </w:rPr>
        <w:t>)</w:t>
      </w:r>
      <w:r w:rsidR="008D31E9">
        <w:rPr>
          <w:rFonts w:ascii="Times New Roman" w:hAnsi="Times New Roman" w:cs="Times New Roman"/>
          <w:b w:val="0"/>
          <w:sz w:val="24"/>
          <w:szCs w:val="24"/>
        </w:rPr>
        <w:t xml:space="preserve"> i u kojima ocjenjuje stupanj doživljene emocije kao diskrentnu vrijednost ili kao stupanj doživljene ugode i pobuđenosti.</w:t>
      </w:r>
      <w:r w:rsidR="00FC3BD2">
        <w:rPr>
          <w:rFonts w:ascii="Times New Roman" w:hAnsi="Times New Roman" w:cs="Times New Roman"/>
          <w:b w:val="0"/>
          <w:sz w:val="24"/>
          <w:szCs w:val="24"/>
        </w:rPr>
        <w:t xml:space="preserve"> Općenito se može reći da kori</w:t>
      </w:r>
      <w:r w:rsidR="00535070">
        <w:rPr>
          <w:rFonts w:ascii="Times New Roman" w:hAnsi="Times New Roman" w:cs="Times New Roman"/>
          <w:b w:val="0"/>
          <w:sz w:val="24"/>
          <w:szCs w:val="24"/>
        </w:rPr>
        <w:t xml:space="preserve">snik sudjeluje u eksperimentu po </w:t>
      </w:r>
      <w:r w:rsidR="00FC3BD2">
        <w:rPr>
          <w:rFonts w:ascii="Times New Roman" w:hAnsi="Times New Roman" w:cs="Times New Roman"/>
          <w:b w:val="0"/>
          <w:sz w:val="24"/>
          <w:szCs w:val="24"/>
        </w:rPr>
        <w:t xml:space="preserve">sesijama (eng. </w:t>
      </w:r>
      <w:r w:rsidR="00535070">
        <w:rPr>
          <w:rFonts w:ascii="Times New Roman" w:hAnsi="Times New Roman" w:cs="Times New Roman"/>
          <w:b w:val="0"/>
          <w:sz w:val="24"/>
          <w:szCs w:val="24"/>
        </w:rPr>
        <w:t>S</w:t>
      </w:r>
      <w:r w:rsidR="00FC3BD2" w:rsidRPr="00FC3BD2">
        <w:rPr>
          <w:rFonts w:ascii="Times New Roman" w:hAnsi="Times New Roman" w:cs="Times New Roman"/>
          <w:b w:val="0"/>
          <w:i/>
          <w:sz w:val="24"/>
          <w:szCs w:val="24"/>
        </w:rPr>
        <w:t>ession</w:t>
      </w:r>
      <w:r w:rsidR="00FC3BD2">
        <w:rPr>
          <w:rFonts w:ascii="Times New Roman" w:hAnsi="Times New Roman" w:cs="Times New Roman"/>
          <w:b w:val="0"/>
          <w:sz w:val="24"/>
          <w:szCs w:val="24"/>
        </w:rPr>
        <w:t>)</w:t>
      </w:r>
      <w:r w:rsidR="00535070">
        <w:rPr>
          <w:rFonts w:ascii="Times New Roman" w:hAnsi="Times New Roman" w:cs="Times New Roman"/>
          <w:b w:val="0"/>
          <w:sz w:val="24"/>
          <w:szCs w:val="24"/>
        </w:rPr>
        <w:t xml:space="preserve"> koji se sastoje od određenog broja procesa. Ukoliko istog korisnika podvrgnemo testiranju u više od jedne sesije to nam omogućava da nap</w:t>
      </w:r>
      <w:r w:rsidR="00C7260A">
        <w:rPr>
          <w:rFonts w:ascii="Times New Roman" w:hAnsi="Times New Roman" w:cs="Times New Roman"/>
          <w:b w:val="0"/>
          <w:sz w:val="24"/>
          <w:szCs w:val="24"/>
        </w:rPr>
        <w:t xml:space="preserve">oravimo jednokorisničku (engl. </w:t>
      </w:r>
      <w:r w:rsidR="00C7260A">
        <w:rPr>
          <w:rFonts w:ascii="Times New Roman" w:hAnsi="Times New Roman" w:cs="Times New Roman"/>
          <w:b w:val="0"/>
          <w:i/>
          <w:sz w:val="24"/>
          <w:szCs w:val="24"/>
        </w:rPr>
        <w:t>single-user</w:t>
      </w:r>
      <w:r w:rsidR="00C7260A">
        <w:rPr>
          <w:rFonts w:ascii="Times New Roman" w:hAnsi="Times New Roman" w:cs="Times New Roman"/>
          <w:b w:val="0"/>
          <w:sz w:val="24"/>
          <w:szCs w:val="24"/>
        </w:rPr>
        <w:t xml:space="preserve">) klasifikaciju emocija, a ukoliko se testira više različitih korisnika onda govorimo o višekorisničkoj (engl. </w:t>
      </w:r>
      <w:r w:rsidR="00C7260A">
        <w:rPr>
          <w:rFonts w:ascii="Times New Roman" w:hAnsi="Times New Roman" w:cs="Times New Roman"/>
          <w:b w:val="0"/>
          <w:i/>
          <w:sz w:val="24"/>
          <w:szCs w:val="24"/>
        </w:rPr>
        <w:t>multi-user</w:t>
      </w:r>
      <w:r w:rsidR="00C7260A">
        <w:rPr>
          <w:rFonts w:ascii="Times New Roman" w:hAnsi="Times New Roman" w:cs="Times New Roman"/>
          <w:b w:val="0"/>
          <w:sz w:val="24"/>
          <w:szCs w:val="24"/>
        </w:rPr>
        <w:t>) klasifikacija emocija</w:t>
      </w:r>
      <w:r w:rsidR="008D31E9">
        <w:rPr>
          <w:rFonts w:ascii="Times New Roman" w:hAnsi="Times New Roman" w:cs="Times New Roman"/>
          <w:b w:val="0"/>
          <w:sz w:val="24"/>
          <w:szCs w:val="24"/>
        </w:rPr>
        <w:t>. Trajanje intervala pripreme, pobude i popunjavanja upitnika variraju tj. nem</w:t>
      </w:r>
      <w:r w:rsidR="00FA3866">
        <w:rPr>
          <w:rFonts w:ascii="Times New Roman" w:hAnsi="Times New Roman" w:cs="Times New Roman"/>
          <w:b w:val="0"/>
          <w:sz w:val="24"/>
          <w:szCs w:val="24"/>
        </w:rPr>
        <w:t>a jednoznačene mjere.</w:t>
      </w:r>
      <w:r w:rsidR="00C658DF">
        <w:rPr>
          <w:rFonts w:ascii="Times New Roman" w:hAnsi="Times New Roman" w:cs="Times New Roman"/>
          <w:b w:val="0"/>
          <w:sz w:val="24"/>
          <w:szCs w:val="24"/>
        </w:rPr>
        <w:t xml:space="preserve"> </w:t>
      </w:r>
      <w:r w:rsidR="002361DB">
        <w:rPr>
          <w:rFonts w:ascii="Times New Roman" w:hAnsi="Times New Roman" w:cs="Times New Roman"/>
          <w:b w:val="0"/>
          <w:sz w:val="24"/>
          <w:szCs w:val="24"/>
        </w:rPr>
        <w:t>Vrije</w:t>
      </w:r>
      <w:r w:rsidR="00116765">
        <w:rPr>
          <w:rFonts w:ascii="Times New Roman" w:hAnsi="Times New Roman" w:cs="Times New Roman"/>
          <w:b w:val="0"/>
          <w:sz w:val="24"/>
          <w:szCs w:val="24"/>
        </w:rPr>
        <w:t>m</w:t>
      </w:r>
      <w:r w:rsidR="002361DB">
        <w:rPr>
          <w:rFonts w:ascii="Times New Roman" w:hAnsi="Times New Roman" w:cs="Times New Roman"/>
          <w:b w:val="0"/>
          <w:sz w:val="24"/>
          <w:szCs w:val="24"/>
        </w:rPr>
        <w:t xml:space="preserve">e pripreme se najčešće realizira kroz prikaz crnog ekrana ili crnog ekrana sa </w:t>
      </w:r>
      <w:r w:rsidR="002361DB">
        <w:rPr>
          <w:rFonts w:ascii="Times New Roman" w:hAnsi="Times New Roman" w:cs="Times New Roman"/>
          <w:b w:val="0"/>
          <w:sz w:val="24"/>
          <w:szCs w:val="24"/>
        </w:rPr>
        <w:lastRenderedPageBreak/>
        <w:t xml:space="preserve">malim bijelim križićem u sredini slike. </w:t>
      </w:r>
      <w:r w:rsidR="00C658DF">
        <w:rPr>
          <w:rFonts w:ascii="Times New Roman" w:hAnsi="Times New Roman" w:cs="Times New Roman"/>
          <w:b w:val="0"/>
          <w:sz w:val="24"/>
          <w:szCs w:val="24"/>
        </w:rPr>
        <w:t>Naravno sva ta vremena je potrebno sinkronizirati sa iz</w:t>
      </w:r>
      <w:r w:rsidR="008836EB">
        <w:rPr>
          <w:rFonts w:ascii="Times New Roman" w:hAnsi="Times New Roman" w:cs="Times New Roman"/>
          <w:b w:val="0"/>
          <w:sz w:val="24"/>
          <w:szCs w:val="24"/>
        </w:rPr>
        <w:t>m</w:t>
      </w:r>
      <w:r w:rsidR="00C658DF">
        <w:rPr>
          <w:rFonts w:ascii="Times New Roman" w:hAnsi="Times New Roman" w:cs="Times New Roman"/>
          <w:b w:val="0"/>
          <w:sz w:val="24"/>
          <w:szCs w:val="24"/>
        </w:rPr>
        <w:t xml:space="preserve">jerenim signalom da </w:t>
      </w:r>
      <w:r w:rsidR="00F779EF">
        <w:rPr>
          <w:rFonts w:ascii="Times New Roman" w:hAnsi="Times New Roman" w:cs="Times New Roman"/>
          <w:b w:val="0"/>
          <w:sz w:val="24"/>
          <w:szCs w:val="24"/>
        </w:rPr>
        <w:t>bi se znali početci i krajevi pojedinih intervala.</w:t>
      </w:r>
    </w:p>
    <w:p w:rsidR="00314869" w:rsidRDefault="00155034" w:rsidP="00314869">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Kako je ponekad emocije teško </w:t>
      </w:r>
      <w:r w:rsidR="00783F75">
        <w:rPr>
          <w:rFonts w:ascii="Times New Roman" w:hAnsi="Times New Roman" w:cs="Times New Roman"/>
          <w:b w:val="0"/>
          <w:sz w:val="24"/>
          <w:szCs w:val="24"/>
        </w:rPr>
        <w:t>izazvati, p</w:t>
      </w:r>
      <w:r w:rsidR="00314869">
        <w:rPr>
          <w:rFonts w:ascii="Times New Roman" w:hAnsi="Times New Roman" w:cs="Times New Roman"/>
          <w:b w:val="0"/>
          <w:sz w:val="24"/>
          <w:szCs w:val="24"/>
        </w:rPr>
        <w:t xml:space="preserve">ostoje razne metode za elicitacije emocija kao što su samopoticanje, </w:t>
      </w:r>
      <w:r w:rsidR="00895E4F">
        <w:rPr>
          <w:rFonts w:ascii="Times New Roman" w:hAnsi="Times New Roman" w:cs="Times New Roman"/>
          <w:b w:val="0"/>
          <w:sz w:val="24"/>
          <w:szCs w:val="24"/>
        </w:rPr>
        <w:t>zamišljanje</w:t>
      </w:r>
      <w:r w:rsidR="00314869">
        <w:rPr>
          <w:rFonts w:ascii="Times New Roman" w:hAnsi="Times New Roman" w:cs="Times New Roman"/>
          <w:b w:val="0"/>
          <w:sz w:val="24"/>
          <w:szCs w:val="24"/>
        </w:rPr>
        <w:t xml:space="preserve"> i korištenje vanjskih stimulansa </w:t>
      </w:r>
      <w:r w:rsidR="00895E4F">
        <w:rPr>
          <w:rFonts w:ascii="Times New Roman" w:hAnsi="Times New Roman" w:cs="Times New Roman"/>
          <w:b w:val="0"/>
          <w:sz w:val="24"/>
          <w:szCs w:val="24"/>
        </w:rPr>
        <w:t>(</w:t>
      </w:r>
      <w:r w:rsidR="00314869">
        <w:rPr>
          <w:rFonts w:ascii="Times New Roman" w:hAnsi="Times New Roman" w:cs="Times New Roman"/>
          <w:b w:val="0"/>
          <w:sz w:val="24"/>
          <w:szCs w:val="24"/>
        </w:rPr>
        <w:t>slika, zvuk, video i video-igre</w:t>
      </w:r>
      <w:r w:rsidR="00895E4F">
        <w:rPr>
          <w:rFonts w:ascii="Times New Roman" w:hAnsi="Times New Roman" w:cs="Times New Roman"/>
          <w:b w:val="0"/>
          <w:sz w:val="24"/>
          <w:szCs w:val="24"/>
        </w:rPr>
        <w:t>)</w:t>
      </w:r>
      <w:r w:rsidR="00314869">
        <w:rPr>
          <w:rFonts w:ascii="Times New Roman" w:hAnsi="Times New Roman" w:cs="Times New Roman"/>
          <w:b w:val="0"/>
          <w:sz w:val="24"/>
          <w:szCs w:val="24"/>
        </w:rPr>
        <w:t xml:space="preserve">. </w:t>
      </w:r>
      <w:r w:rsidR="00783F75">
        <w:rPr>
          <w:rFonts w:ascii="Times New Roman" w:hAnsi="Times New Roman" w:cs="Times New Roman"/>
          <w:b w:val="0"/>
          <w:sz w:val="24"/>
          <w:szCs w:val="24"/>
        </w:rPr>
        <w:t xml:space="preserve">Međutim istraživači nerjetko dizajniraju i posebne aplikacije u kojma se pojavljuju slike, zvukovi i video isječci iz notiranih baza podataka. </w:t>
      </w:r>
      <w:r w:rsidR="00566C14">
        <w:rPr>
          <w:rFonts w:ascii="Times New Roman" w:hAnsi="Times New Roman" w:cs="Times New Roman"/>
          <w:b w:val="0"/>
          <w:sz w:val="24"/>
          <w:szCs w:val="24"/>
        </w:rPr>
        <w:t>Ta</w:t>
      </w:r>
      <w:r w:rsidR="00783F75">
        <w:rPr>
          <w:rFonts w:ascii="Times New Roman" w:hAnsi="Times New Roman" w:cs="Times New Roman"/>
          <w:b w:val="0"/>
          <w:sz w:val="24"/>
          <w:szCs w:val="24"/>
        </w:rPr>
        <w:t>ko</w:t>
      </w:r>
      <w:r w:rsidR="00566C14">
        <w:rPr>
          <w:rFonts w:ascii="Times New Roman" w:hAnsi="Times New Roman" w:cs="Times New Roman"/>
          <w:b w:val="0"/>
          <w:sz w:val="24"/>
          <w:szCs w:val="24"/>
        </w:rPr>
        <w:t xml:space="preserve"> p</w:t>
      </w:r>
      <w:r w:rsidR="00314869">
        <w:rPr>
          <w:rFonts w:ascii="Times New Roman" w:hAnsi="Times New Roman" w:cs="Times New Roman"/>
          <w:b w:val="0"/>
          <w:sz w:val="24"/>
          <w:szCs w:val="24"/>
        </w:rPr>
        <w:t xml:space="preserve">ostoji velik broj notiranih baza podataka za poticanje emocija kao što su IAPS </w:t>
      </w:r>
      <w:r w:rsidR="00895E4F">
        <w:rPr>
          <w:rFonts w:ascii="Times New Roman" w:hAnsi="Times New Roman" w:cs="Times New Roman"/>
          <w:b w:val="0"/>
          <w:sz w:val="24"/>
          <w:szCs w:val="24"/>
        </w:rPr>
        <w:t xml:space="preserve">(eng. </w:t>
      </w:r>
      <w:r w:rsidR="00895E4F" w:rsidRPr="00895E4F">
        <w:rPr>
          <w:rFonts w:ascii="Times New Roman" w:hAnsi="Times New Roman" w:cs="Times New Roman"/>
          <w:b w:val="0"/>
          <w:i/>
          <w:sz w:val="24"/>
          <w:szCs w:val="24"/>
        </w:rPr>
        <w:t>International Affective Picture System</w:t>
      </w:r>
      <w:r w:rsidR="00895E4F">
        <w:rPr>
          <w:rFonts w:ascii="Times New Roman" w:hAnsi="Times New Roman" w:cs="Times New Roman"/>
          <w:b w:val="0"/>
          <w:sz w:val="24"/>
          <w:szCs w:val="24"/>
        </w:rPr>
        <w:t>)</w:t>
      </w:r>
      <w:r w:rsidR="00566C14">
        <w:rPr>
          <w:rFonts w:ascii="Times New Roman" w:hAnsi="Times New Roman" w:cs="Times New Roman"/>
          <w:b w:val="0"/>
          <w:sz w:val="24"/>
          <w:szCs w:val="24"/>
        </w:rPr>
        <w:t xml:space="preserve">, </w:t>
      </w:r>
      <w:r w:rsidR="00314869">
        <w:rPr>
          <w:rFonts w:ascii="Times New Roman" w:hAnsi="Times New Roman" w:cs="Times New Roman"/>
          <w:b w:val="0"/>
          <w:sz w:val="24"/>
          <w:szCs w:val="24"/>
        </w:rPr>
        <w:t>IADS (</w:t>
      </w:r>
      <w:r w:rsidR="00895E4F">
        <w:rPr>
          <w:rFonts w:ascii="Times New Roman" w:hAnsi="Times New Roman" w:cs="Times New Roman"/>
          <w:b w:val="0"/>
          <w:sz w:val="24"/>
          <w:szCs w:val="24"/>
        </w:rPr>
        <w:t xml:space="preserve">eng. </w:t>
      </w:r>
      <w:r w:rsidR="00314869" w:rsidRPr="008A3FC5">
        <w:rPr>
          <w:rFonts w:ascii="Times New Roman" w:hAnsi="Times New Roman" w:cs="Times New Roman"/>
          <w:b w:val="0"/>
          <w:i/>
          <w:sz w:val="24"/>
          <w:szCs w:val="24"/>
        </w:rPr>
        <w:t>International Digitized Sound System</w:t>
      </w:r>
      <w:r w:rsidR="00314869">
        <w:rPr>
          <w:rFonts w:ascii="Times New Roman" w:hAnsi="Times New Roman" w:cs="Times New Roman"/>
          <w:b w:val="0"/>
          <w:sz w:val="24"/>
          <w:szCs w:val="24"/>
        </w:rPr>
        <w:t>)</w:t>
      </w:r>
      <w:r w:rsidR="00566C14">
        <w:rPr>
          <w:rFonts w:ascii="Times New Roman" w:hAnsi="Times New Roman" w:cs="Times New Roman"/>
          <w:b w:val="0"/>
          <w:sz w:val="24"/>
          <w:szCs w:val="24"/>
        </w:rPr>
        <w:t xml:space="preserve"> i GAPED (eng. </w:t>
      </w:r>
      <w:r w:rsidR="00566C14" w:rsidRPr="00566C14">
        <w:rPr>
          <w:rStyle w:val="reference-text"/>
          <w:rFonts w:ascii="Times New Roman" w:hAnsi="Times New Roman" w:cs="Times New Roman"/>
          <w:b w:val="0"/>
          <w:i/>
          <w:sz w:val="24"/>
          <w:szCs w:val="24"/>
        </w:rPr>
        <w:t>The Geneva affective picture database</w:t>
      </w:r>
      <w:r w:rsidR="007E4480">
        <w:rPr>
          <w:rFonts w:ascii="Times New Roman" w:hAnsi="Times New Roman" w:cs="Times New Roman"/>
          <w:b w:val="0"/>
          <w:sz w:val="24"/>
          <w:szCs w:val="24"/>
        </w:rPr>
        <w:t>) [42</w:t>
      </w:r>
      <w:r w:rsidR="00566C14">
        <w:rPr>
          <w:rFonts w:ascii="Times New Roman" w:hAnsi="Times New Roman" w:cs="Times New Roman"/>
          <w:b w:val="0"/>
          <w:sz w:val="24"/>
          <w:szCs w:val="24"/>
        </w:rPr>
        <w:t>]</w:t>
      </w:r>
      <w:r w:rsidR="00332B32">
        <w:rPr>
          <w:rFonts w:ascii="Times New Roman" w:hAnsi="Times New Roman" w:cs="Times New Roman"/>
          <w:b w:val="0"/>
          <w:sz w:val="24"/>
          <w:szCs w:val="24"/>
        </w:rPr>
        <w:t xml:space="preserve">. </w:t>
      </w:r>
      <w:r w:rsidR="00314869">
        <w:rPr>
          <w:rFonts w:ascii="Times New Roman" w:hAnsi="Times New Roman" w:cs="Times New Roman"/>
          <w:b w:val="0"/>
          <w:sz w:val="24"/>
          <w:szCs w:val="24"/>
        </w:rPr>
        <w:t xml:space="preserve">GAPED </w:t>
      </w:r>
      <w:r w:rsidR="00332B32">
        <w:rPr>
          <w:rFonts w:ascii="Times New Roman" w:hAnsi="Times New Roman" w:cs="Times New Roman"/>
          <w:b w:val="0"/>
          <w:sz w:val="24"/>
          <w:szCs w:val="24"/>
        </w:rPr>
        <w:t>baza</w:t>
      </w:r>
      <w:r w:rsidR="00314869">
        <w:rPr>
          <w:rFonts w:ascii="Times New Roman" w:hAnsi="Times New Roman" w:cs="Times New Roman"/>
          <w:b w:val="0"/>
          <w:sz w:val="24"/>
          <w:szCs w:val="24"/>
        </w:rPr>
        <w:t xml:space="preserve"> je relativno nova i velika multimedijska baza podataka sa 730 slika spremljenih u 6 mapa pod nazivima "A", "H", "N", "P", "Sn", "Sp". Svaka od ovih mapa predstavlja jednu semantičku kategoriju: "A" za "Animal mistreatments" (maltretiranje životinja), "H" (potrebiti ljudi), "N" (neutralne), "P" (pozitivne), "Sn" za Snakes (zmije) i "Sp" za Spiders (paukovi). Svaka sadrži preko 100 slika. Sve slike iz baze podataka su izrezane i uvećane na veličinu od 640 × 480 piksela i svaka je jedinstveno imenovana. Skale za ocjenjivanje ugode (</w:t>
      </w:r>
      <w:r w:rsidR="00314869" w:rsidRPr="008A3FC5">
        <w:rPr>
          <w:rFonts w:ascii="Times New Roman" w:hAnsi="Times New Roman" w:cs="Times New Roman"/>
          <w:b w:val="0"/>
          <w:i/>
          <w:sz w:val="24"/>
          <w:szCs w:val="24"/>
        </w:rPr>
        <w:t>valence</w:t>
      </w:r>
      <w:r w:rsidR="00314869">
        <w:rPr>
          <w:rFonts w:ascii="Times New Roman" w:hAnsi="Times New Roman" w:cs="Times New Roman"/>
          <w:b w:val="0"/>
          <w:sz w:val="24"/>
          <w:szCs w:val="24"/>
        </w:rPr>
        <w:t>) i pobuđenosti (</w:t>
      </w:r>
      <w:r w:rsidR="00314869" w:rsidRPr="009160F9">
        <w:rPr>
          <w:rFonts w:ascii="Times New Roman" w:hAnsi="Times New Roman" w:cs="Times New Roman"/>
          <w:b w:val="0"/>
          <w:i/>
          <w:sz w:val="24"/>
          <w:szCs w:val="24"/>
        </w:rPr>
        <w:t>arousal</w:t>
      </w:r>
      <w:r w:rsidR="00314869">
        <w:rPr>
          <w:rFonts w:ascii="Times New Roman" w:hAnsi="Times New Roman" w:cs="Times New Roman"/>
          <w:b w:val="0"/>
          <w:sz w:val="24"/>
          <w:szCs w:val="24"/>
        </w:rPr>
        <w:t>) su u rasponu od</w:t>
      </w:r>
      <w:r w:rsidR="002A7D4D">
        <w:rPr>
          <w:rFonts w:ascii="Times New Roman" w:hAnsi="Times New Roman" w:cs="Times New Roman"/>
          <w:b w:val="0"/>
          <w:sz w:val="24"/>
          <w:szCs w:val="24"/>
        </w:rPr>
        <w:t xml:space="preserve"> 0 do 100 bodova. Slika 6</w:t>
      </w:r>
      <w:r w:rsidR="00314869">
        <w:rPr>
          <w:rFonts w:ascii="Times New Roman" w:hAnsi="Times New Roman" w:cs="Times New Roman"/>
          <w:b w:val="0"/>
          <w:sz w:val="24"/>
          <w:szCs w:val="24"/>
        </w:rPr>
        <w:t xml:space="preserve">. prikazuje ocjene ugode i uzbuđenja u </w:t>
      </w:r>
      <w:r w:rsidR="00314869" w:rsidRPr="009160F9">
        <w:rPr>
          <w:rFonts w:ascii="Times New Roman" w:hAnsi="Times New Roman" w:cs="Times New Roman"/>
          <w:b w:val="0"/>
          <w:i/>
          <w:sz w:val="24"/>
          <w:szCs w:val="24"/>
        </w:rPr>
        <w:t>valence-arousal</w:t>
      </w:r>
      <w:r w:rsidR="00314869">
        <w:rPr>
          <w:rFonts w:ascii="Times New Roman" w:hAnsi="Times New Roman" w:cs="Times New Roman"/>
          <w:b w:val="0"/>
          <w:sz w:val="24"/>
          <w:szCs w:val="24"/>
        </w:rPr>
        <w:t xml:space="preserve"> ravnini za svaku sliku. Četiri mape ("A", "H", "Sp" i "Sn") su emocionalno negativne, dok su druge dvije ("N" i "P") emocionalno pozitivne. </w:t>
      </w:r>
    </w:p>
    <w:p w:rsidR="00AF00FD" w:rsidRDefault="00AF00FD" w:rsidP="00314869">
      <w:pPr>
        <w:pStyle w:val="Naslovnica"/>
        <w:jc w:val="both"/>
        <w:rPr>
          <w:rFonts w:ascii="Times New Roman" w:hAnsi="Times New Roman" w:cs="Times New Roman"/>
          <w:b w:val="0"/>
          <w:sz w:val="24"/>
          <w:szCs w:val="24"/>
        </w:rPr>
      </w:pPr>
    </w:p>
    <w:p w:rsidR="00AF00FD" w:rsidRDefault="00AF00FD" w:rsidP="00314869">
      <w:pPr>
        <w:pStyle w:val="Naslovnica"/>
        <w:jc w:val="both"/>
        <w:rPr>
          <w:rFonts w:ascii="Times New Roman" w:hAnsi="Times New Roman" w:cs="Times New Roman"/>
          <w:b w:val="0"/>
          <w:sz w:val="24"/>
          <w:szCs w:val="24"/>
        </w:rPr>
      </w:pPr>
      <w:r>
        <w:rPr>
          <w:rFonts w:ascii="Times New Roman" w:hAnsi="Times New Roman" w:cs="Times New Roman"/>
          <w:b w:val="0"/>
          <w:noProof/>
          <w:sz w:val="24"/>
          <w:szCs w:val="24"/>
          <w:lang w:val="en-US"/>
        </w:rPr>
        <w:lastRenderedPageBreak/>
        <w:drawing>
          <wp:inline distT="0" distB="0" distL="0" distR="0" wp14:anchorId="48836648" wp14:editId="73F7A421">
            <wp:extent cx="5210175" cy="3694430"/>
            <wp:effectExtent l="0" t="0" r="0" b="0"/>
            <wp:docPr id="7" name="Picture 3" descr="C:\Users\Jurica\Desktop\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ca\Desktop\d3.JPG"/>
                    <pic:cNvPicPr>
                      <a:picLocks noChangeAspect="1" noChangeArrowheads="1"/>
                    </pic:cNvPicPr>
                  </pic:nvPicPr>
                  <pic:blipFill>
                    <a:blip r:embed="rId14" cstate="print"/>
                    <a:srcRect/>
                    <a:stretch>
                      <a:fillRect/>
                    </a:stretch>
                  </pic:blipFill>
                  <pic:spPr bwMode="auto">
                    <a:xfrm>
                      <a:off x="0" y="0"/>
                      <a:ext cx="5210879" cy="3694929"/>
                    </a:xfrm>
                    <a:prstGeom prst="rect">
                      <a:avLst/>
                    </a:prstGeom>
                    <a:noFill/>
                    <a:ln w="9525">
                      <a:noFill/>
                      <a:miter lim="800000"/>
                      <a:headEnd/>
                      <a:tailEnd/>
                    </a:ln>
                  </pic:spPr>
                </pic:pic>
              </a:graphicData>
            </a:graphic>
          </wp:inline>
        </w:drawing>
      </w:r>
    </w:p>
    <w:p w:rsidR="00AF00FD" w:rsidRDefault="002A7D4D" w:rsidP="00AF00FD">
      <w:pPr>
        <w:pStyle w:val="Naslovnica"/>
        <w:rPr>
          <w:rFonts w:ascii="Times New Roman" w:hAnsi="Times New Roman" w:cs="Times New Roman"/>
          <w:b w:val="0"/>
          <w:i/>
          <w:sz w:val="24"/>
          <w:szCs w:val="24"/>
        </w:rPr>
      </w:pPr>
      <w:r>
        <w:rPr>
          <w:rFonts w:ascii="Times New Roman" w:hAnsi="Times New Roman" w:cs="Times New Roman"/>
          <w:b w:val="0"/>
          <w:i/>
          <w:sz w:val="24"/>
          <w:szCs w:val="24"/>
        </w:rPr>
        <w:t>Slika 6</w:t>
      </w:r>
      <w:r w:rsidR="00AF00FD">
        <w:rPr>
          <w:rFonts w:ascii="Times New Roman" w:hAnsi="Times New Roman" w:cs="Times New Roman"/>
          <w:b w:val="0"/>
          <w:i/>
          <w:sz w:val="24"/>
          <w:szCs w:val="24"/>
        </w:rPr>
        <w:t>. Položaj ocjena za ugodu i pobuđenost koristeći GAPED bazu podataka</w:t>
      </w:r>
    </w:p>
    <w:p w:rsidR="00AF00FD" w:rsidRDefault="00AF00FD" w:rsidP="00314869">
      <w:pPr>
        <w:pStyle w:val="Naslovnica"/>
        <w:jc w:val="both"/>
        <w:rPr>
          <w:rFonts w:ascii="Times New Roman" w:hAnsi="Times New Roman" w:cs="Times New Roman"/>
          <w:b w:val="0"/>
          <w:sz w:val="24"/>
          <w:szCs w:val="24"/>
        </w:rPr>
      </w:pPr>
    </w:p>
    <w:p w:rsidR="00783F75" w:rsidRDefault="00783F75" w:rsidP="00314869">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Budući da ljudi različito reagiraju na istu vrstu pobude, </w:t>
      </w:r>
      <w:r w:rsidR="00000892">
        <w:rPr>
          <w:rFonts w:ascii="Times New Roman" w:hAnsi="Times New Roman" w:cs="Times New Roman"/>
          <w:b w:val="0"/>
          <w:sz w:val="24"/>
          <w:szCs w:val="24"/>
        </w:rPr>
        <w:t xml:space="preserve">a </w:t>
      </w:r>
      <w:r>
        <w:rPr>
          <w:rFonts w:ascii="Times New Roman" w:hAnsi="Times New Roman" w:cs="Times New Roman"/>
          <w:b w:val="0"/>
          <w:sz w:val="24"/>
          <w:szCs w:val="24"/>
        </w:rPr>
        <w:t xml:space="preserve">da bi bili sigurni da </w:t>
      </w:r>
      <w:r w:rsidR="00000892">
        <w:rPr>
          <w:rFonts w:ascii="Times New Roman" w:hAnsi="Times New Roman" w:cs="Times New Roman"/>
          <w:b w:val="0"/>
          <w:sz w:val="24"/>
          <w:szCs w:val="24"/>
        </w:rPr>
        <w:t xml:space="preserve">je </w:t>
      </w:r>
      <w:r>
        <w:rPr>
          <w:rFonts w:ascii="Times New Roman" w:hAnsi="Times New Roman" w:cs="Times New Roman"/>
          <w:b w:val="0"/>
          <w:sz w:val="24"/>
          <w:szCs w:val="24"/>
        </w:rPr>
        <w:t xml:space="preserve">korisnik doživio određenu razinu intenziteta emocionalnog stanja </w:t>
      </w:r>
      <w:r w:rsidR="00000892">
        <w:rPr>
          <w:rFonts w:ascii="Times New Roman" w:hAnsi="Times New Roman" w:cs="Times New Roman"/>
          <w:b w:val="0"/>
          <w:sz w:val="24"/>
          <w:szCs w:val="24"/>
        </w:rPr>
        <w:t xml:space="preserve">istraživači u svoje eksperimente dodaju i samoocjenivanje tj. razinu doživljene ugode i pobuđenosti. To se realizira u obliku upitnika koji se predoči pred korisnika nakon ostvarene pobude. U tu svrhu najčešće se koristi </w:t>
      </w:r>
      <w:r>
        <w:rPr>
          <w:rFonts w:ascii="Times New Roman" w:hAnsi="Times New Roman" w:cs="Times New Roman"/>
          <w:b w:val="0"/>
          <w:sz w:val="24"/>
          <w:szCs w:val="24"/>
        </w:rPr>
        <w:t xml:space="preserve">SAM (Self-assessment manikins) </w:t>
      </w:r>
      <w:r w:rsidR="00000892">
        <w:rPr>
          <w:rFonts w:ascii="Times New Roman" w:hAnsi="Times New Roman" w:cs="Times New Roman"/>
          <w:b w:val="0"/>
          <w:sz w:val="24"/>
          <w:szCs w:val="24"/>
        </w:rPr>
        <w:t>metoda u kojoj korisnici na vizualni način ocjenjuju stupanj doživljeno</w:t>
      </w:r>
      <w:r w:rsidR="003A77B5">
        <w:rPr>
          <w:rFonts w:ascii="Times New Roman" w:hAnsi="Times New Roman" w:cs="Times New Roman"/>
          <w:b w:val="0"/>
          <w:sz w:val="24"/>
          <w:szCs w:val="24"/>
        </w:rPr>
        <w:t xml:space="preserve">g osjećaja ugode, pobuđenosti. </w:t>
      </w:r>
      <w:r w:rsidR="007E4480">
        <w:rPr>
          <w:rFonts w:ascii="Times New Roman" w:hAnsi="Times New Roman" w:cs="Times New Roman"/>
          <w:b w:val="0"/>
          <w:sz w:val="24"/>
          <w:szCs w:val="24"/>
        </w:rPr>
        <w:t>[43</w:t>
      </w:r>
      <w:r w:rsidR="00000892">
        <w:rPr>
          <w:rFonts w:ascii="Times New Roman" w:hAnsi="Times New Roman" w:cs="Times New Roman"/>
          <w:b w:val="0"/>
          <w:sz w:val="24"/>
          <w:szCs w:val="24"/>
        </w:rPr>
        <w:t xml:space="preserve">]. </w:t>
      </w:r>
      <w:r w:rsidR="003A77B5">
        <w:rPr>
          <w:rFonts w:ascii="Times New Roman" w:hAnsi="Times New Roman" w:cs="Times New Roman"/>
          <w:b w:val="0"/>
          <w:sz w:val="24"/>
          <w:szCs w:val="24"/>
        </w:rPr>
        <w:t>Obje</w:t>
      </w:r>
      <w:r w:rsidR="00000892">
        <w:rPr>
          <w:rFonts w:ascii="Times New Roman" w:hAnsi="Times New Roman" w:cs="Times New Roman"/>
          <w:b w:val="0"/>
          <w:sz w:val="24"/>
          <w:szCs w:val="24"/>
        </w:rPr>
        <w:t xml:space="preserve"> l</w:t>
      </w:r>
      <w:r>
        <w:rPr>
          <w:rFonts w:ascii="Times New Roman" w:hAnsi="Times New Roman" w:cs="Times New Roman"/>
          <w:b w:val="0"/>
          <w:sz w:val="24"/>
          <w:szCs w:val="24"/>
        </w:rPr>
        <w:t xml:space="preserve">jestvica </w:t>
      </w:r>
      <w:r w:rsidR="003A77B5">
        <w:rPr>
          <w:rFonts w:ascii="Times New Roman" w:hAnsi="Times New Roman" w:cs="Times New Roman"/>
          <w:b w:val="0"/>
          <w:sz w:val="24"/>
          <w:szCs w:val="24"/>
        </w:rPr>
        <w:t>s</w:t>
      </w:r>
      <w:r w:rsidR="00000892">
        <w:rPr>
          <w:rFonts w:ascii="Times New Roman" w:hAnsi="Times New Roman" w:cs="Times New Roman"/>
          <w:b w:val="0"/>
          <w:sz w:val="24"/>
          <w:szCs w:val="24"/>
        </w:rPr>
        <w:t xml:space="preserve">u </w:t>
      </w:r>
      <w:r w:rsidR="003A77B5">
        <w:rPr>
          <w:rFonts w:ascii="Times New Roman" w:hAnsi="Times New Roman" w:cs="Times New Roman"/>
          <w:b w:val="0"/>
          <w:sz w:val="24"/>
          <w:szCs w:val="24"/>
        </w:rPr>
        <w:t>realizirane</w:t>
      </w:r>
      <w:r w:rsidR="00000892">
        <w:rPr>
          <w:rFonts w:ascii="Times New Roman" w:hAnsi="Times New Roman" w:cs="Times New Roman"/>
          <w:b w:val="0"/>
          <w:sz w:val="24"/>
          <w:szCs w:val="24"/>
        </w:rPr>
        <w:t xml:space="preserve"> u rasponu od 1 do 9. Ukoliko se radi </w:t>
      </w:r>
      <w:r w:rsidR="003A77B5">
        <w:rPr>
          <w:rFonts w:ascii="Times New Roman" w:hAnsi="Times New Roman" w:cs="Times New Roman"/>
          <w:b w:val="0"/>
          <w:sz w:val="24"/>
          <w:szCs w:val="24"/>
        </w:rPr>
        <w:t>o diskretno</w:t>
      </w:r>
      <w:r w:rsidR="00000892">
        <w:rPr>
          <w:rFonts w:ascii="Times New Roman" w:hAnsi="Times New Roman" w:cs="Times New Roman"/>
          <w:b w:val="0"/>
          <w:sz w:val="24"/>
          <w:szCs w:val="24"/>
        </w:rPr>
        <w:t xml:space="preserve">m pristupu tada </w:t>
      </w:r>
      <w:r w:rsidR="003A77B5">
        <w:rPr>
          <w:rFonts w:ascii="Times New Roman" w:hAnsi="Times New Roman" w:cs="Times New Roman"/>
          <w:b w:val="0"/>
          <w:sz w:val="24"/>
          <w:szCs w:val="24"/>
        </w:rPr>
        <w:t>se u upitniku pojavljuju i diskretna emocionalna. Primjer jednog kombiniranog SAM upitn</w:t>
      </w:r>
      <w:r w:rsidR="002A7D4D">
        <w:rPr>
          <w:rFonts w:ascii="Times New Roman" w:hAnsi="Times New Roman" w:cs="Times New Roman"/>
          <w:b w:val="0"/>
          <w:sz w:val="24"/>
          <w:szCs w:val="24"/>
        </w:rPr>
        <w:t>ika prikazan je na slici 7</w:t>
      </w:r>
      <w:r w:rsidR="003A77B5">
        <w:rPr>
          <w:rFonts w:ascii="Times New Roman" w:hAnsi="Times New Roman" w:cs="Times New Roman"/>
          <w:b w:val="0"/>
          <w:sz w:val="24"/>
          <w:szCs w:val="24"/>
        </w:rPr>
        <w:t>.</w:t>
      </w:r>
    </w:p>
    <w:p w:rsidR="00314869" w:rsidRDefault="003A77B5" w:rsidP="00BA7A23">
      <w:pPr>
        <w:pStyle w:val="Naslovnica"/>
        <w:jc w:val="both"/>
        <w:rPr>
          <w:rFonts w:ascii="Times New Roman" w:hAnsi="Times New Roman" w:cs="Times New Roman"/>
          <w:b w:val="0"/>
          <w:sz w:val="24"/>
          <w:szCs w:val="24"/>
        </w:rPr>
      </w:pPr>
      <w:r>
        <w:rPr>
          <w:rFonts w:ascii="Times New Roman" w:hAnsi="Times New Roman" w:cs="Times New Roman"/>
          <w:b w:val="0"/>
          <w:noProof/>
          <w:sz w:val="24"/>
          <w:szCs w:val="24"/>
        </w:rPr>
        <w:lastRenderedPageBreak/>
        <w:drawing>
          <wp:inline distT="0" distB="0" distL="0" distR="0">
            <wp:extent cx="5759450" cy="3659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est.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659505"/>
                    </a:xfrm>
                    <a:prstGeom prst="rect">
                      <a:avLst/>
                    </a:prstGeom>
                  </pic:spPr>
                </pic:pic>
              </a:graphicData>
            </a:graphic>
          </wp:inline>
        </w:drawing>
      </w:r>
    </w:p>
    <w:p w:rsidR="00314869" w:rsidRPr="007E4E80" w:rsidRDefault="002A7D4D" w:rsidP="007E4E80">
      <w:pPr>
        <w:pStyle w:val="Naslovnica"/>
        <w:rPr>
          <w:rFonts w:ascii="Times New Roman" w:hAnsi="Times New Roman" w:cs="Times New Roman"/>
          <w:b w:val="0"/>
          <w:i/>
          <w:sz w:val="24"/>
          <w:szCs w:val="24"/>
        </w:rPr>
      </w:pPr>
      <w:r>
        <w:rPr>
          <w:rFonts w:ascii="Times New Roman" w:hAnsi="Times New Roman" w:cs="Times New Roman"/>
          <w:b w:val="0"/>
          <w:i/>
          <w:sz w:val="24"/>
          <w:szCs w:val="24"/>
        </w:rPr>
        <w:t>Slika 7</w:t>
      </w:r>
      <w:r w:rsidR="00000892">
        <w:rPr>
          <w:rFonts w:ascii="Times New Roman" w:hAnsi="Times New Roman" w:cs="Times New Roman"/>
          <w:b w:val="0"/>
          <w:i/>
          <w:sz w:val="24"/>
          <w:szCs w:val="24"/>
        </w:rPr>
        <w:t xml:space="preserve">. </w:t>
      </w:r>
      <w:r w:rsidR="003A77B5">
        <w:rPr>
          <w:rFonts w:ascii="Times New Roman" w:hAnsi="Times New Roman" w:cs="Times New Roman"/>
          <w:b w:val="0"/>
          <w:i/>
          <w:sz w:val="24"/>
          <w:szCs w:val="24"/>
        </w:rPr>
        <w:t xml:space="preserve">Primjer samoocjenjivanja pomoću </w:t>
      </w:r>
      <w:r w:rsidR="00000892">
        <w:rPr>
          <w:rFonts w:ascii="Times New Roman" w:hAnsi="Times New Roman" w:cs="Times New Roman"/>
          <w:b w:val="0"/>
          <w:i/>
          <w:sz w:val="24"/>
          <w:szCs w:val="24"/>
        </w:rPr>
        <w:t>SAM upitnik</w:t>
      </w:r>
      <w:r w:rsidR="003A77B5">
        <w:rPr>
          <w:rFonts w:ascii="Times New Roman" w:hAnsi="Times New Roman" w:cs="Times New Roman"/>
          <w:b w:val="0"/>
          <w:i/>
          <w:sz w:val="24"/>
          <w:szCs w:val="24"/>
        </w:rPr>
        <w:t>a u kombinaciji sa diskretnim</w:t>
      </w:r>
      <w:r w:rsidR="00000892">
        <w:rPr>
          <w:rFonts w:ascii="Times New Roman" w:hAnsi="Times New Roman" w:cs="Times New Roman"/>
          <w:b w:val="0"/>
          <w:i/>
          <w:sz w:val="24"/>
          <w:szCs w:val="24"/>
        </w:rPr>
        <w:t xml:space="preserve"> </w:t>
      </w:r>
      <w:r w:rsidR="003A77B5">
        <w:rPr>
          <w:rFonts w:ascii="Times New Roman" w:hAnsi="Times New Roman" w:cs="Times New Roman"/>
          <w:b w:val="0"/>
          <w:i/>
          <w:sz w:val="24"/>
          <w:szCs w:val="24"/>
        </w:rPr>
        <w:t>emocionalnim stanjima</w:t>
      </w:r>
    </w:p>
    <w:p w:rsidR="003E353F" w:rsidRDefault="001B750A" w:rsidP="002B653F">
      <w:pPr>
        <w:pStyle w:val="Naslovnica"/>
        <w:ind w:firstLine="0"/>
        <w:jc w:val="both"/>
        <w:rPr>
          <w:rFonts w:ascii="Times New Roman" w:hAnsi="Times New Roman" w:cs="Times New Roman"/>
          <w:b w:val="0"/>
          <w:sz w:val="24"/>
          <w:szCs w:val="24"/>
        </w:rPr>
      </w:pPr>
      <w:r>
        <w:rPr>
          <w:rFonts w:ascii="Times New Roman" w:hAnsi="Times New Roman" w:cs="Times New Roman"/>
          <w:b w:val="0"/>
          <w:sz w:val="24"/>
          <w:szCs w:val="24"/>
        </w:rPr>
        <w:t>Istraživači su</w:t>
      </w:r>
      <w:r w:rsidR="007E4480">
        <w:rPr>
          <w:rFonts w:ascii="Times New Roman" w:hAnsi="Times New Roman" w:cs="Times New Roman"/>
          <w:b w:val="0"/>
          <w:sz w:val="24"/>
          <w:szCs w:val="24"/>
        </w:rPr>
        <w:t xml:space="preserve"> u [44</w:t>
      </w:r>
      <w:r w:rsidR="00CA39FF">
        <w:rPr>
          <w:rFonts w:ascii="Times New Roman" w:hAnsi="Times New Roman" w:cs="Times New Roman"/>
          <w:b w:val="0"/>
          <w:sz w:val="24"/>
          <w:szCs w:val="24"/>
        </w:rPr>
        <w:t>]  prik</w:t>
      </w:r>
      <w:r w:rsidR="003E353F">
        <w:rPr>
          <w:rFonts w:ascii="Times New Roman" w:hAnsi="Times New Roman" w:cs="Times New Roman"/>
          <w:b w:val="0"/>
          <w:sz w:val="24"/>
          <w:szCs w:val="24"/>
        </w:rPr>
        <w:t xml:space="preserve">upljali </w:t>
      </w:r>
      <w:r>
        <w:rPr>
          <w:rFonts w:ascii="Times New Roman" w:hAnsi="Times New Roman" w:cs="Times New Roman"/>
          <w:b w:val="0"/>
          <w:sz w:val="24"/>
          <w:szCs w:val="24"/>
        </w:rPr>
        <w:t xml:space="preserve">EEG signale i mjerili HR putem pulsnog oksimetra. Koristili su IAPS bazu podataka za pobudu i koristili sessije od 60 procesa od kojih je svaki proces trajao 5 sek za pripremu, 6 sek za prikaz IAPS slike za pobudu te 15 sek za upitnik. Sudjelovalo je 16 korisnika. Prepoznavali su 6 osnovnih diskretnih </w:t>
      </w:r>
      <w:r w:rsidR="00F456CC">
        <w:rPr>
          <w:rFonts w:ascii="Times New Roman" w:hAnsi="Times New Roman" w:cs="Times New Roman"/>
          <w:b w:val="0"/>
          <w:sz w:val="24"/>
          <w:szCs w:val="24"/>
        </w:rPr>
        <w:t>emocionalnih stanja</w:t>
      </w:r>
      <w:r>
        <w:rPr>
          <w:rFonts w:ascii="Times New Roman" w:hAnsi="Times New Roman" w:cs="Times New Roman"/>
          <w:b w:val="0"/>
          <w:sz w:val="24"/>
          <w:szCs w:val="24"/>
        </w:rPr>
        <w:t>: sreća, tuga, strah, bijes, iznenađenje i gađenje.</w:t>
      </w:r>
    </w:p>
    <w:p w:rsidR="004620E3" w:rsidRDefault="001B750A" w:rsidP="002B653F">
      <w:pPr>
        <w:pStyle w:val="Naslovnica"/>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U [35] </w:t>
      </w:r>
      <w:r w:rsidR="00F456CC">
        <w:rPr>
          <w:rFonts w:ascii="Times New Roman" w:hAnsi="Times New Roman" w:cs="Times New Roman"/>
          <w:b w:val="0"/>
          <w:sz w:val="24"/>
          <w:szCs w:val="24"/>
        </w:rPr>
        <w:t xml:space="preserve">se se prikupljali i mjerili EMG, GSR, BVP signale te temperatura koriska,a </w:t>
      </w:r>
      <w:r>
        <w:rPr>
          <w:rFonts w:ascii="Times New Roman" w:hAnsi="Times New Roman" w:cs="Times New Roman"/>
          <w:b w:val="0"/>
          <w:sz w:val="24"/>
          <w:szCs w:val="24"/>
        </w:rPr>
        <w:t>tako</w:t>
      </w:r>
      <w:r w:rsidR="00EA73F2">
        <w:rPr>
          <w:rFonts w:ascii="Times New Roman" w:hAnsi="Times New Roman" w:cs="Times New Roman"/>
          <w:b w:val="0"/>
          <w:sz w:val="24"/>
          <w:szCs w:val="24"/>
        </w:rPr>
        <w:t xml:space="preserve">đer </w:t>
      </w:r>
      <w:r w:rsidR="00F456CC">
        <w:rPr>
          <w:rFonts w:ascii="Times New Roman" w:hAnsi="Times New Roman" w:cs="Times New Roman"/>
          <w:b w:val="0"/>
          <w:sz w:val="24"/>
          <w:szCs w:val="24"/>
        </w:rPr>
        <w:t xml:space="preserve">su se </w:t>
      </w:r>
      <w:r w:rsidR="00EA73F2">
        <w:rPr>
          <w:rFonts w:ascii="Times New Roman" w:hAnsi="Times New Roman" w:cs="Times New Roman"/>
          <w:b w:val="0"/>
          <w:sz w:val="24"/>
          <w:szCs w:val="24"/>
        </w:rPr>
        <w:t>koristile</w:t>
      </w:r>
      <w:r>
        <w:rPr>
          <w:rFonts w:ascii="Times New Roman" w:hAnsi="Times New Roman" w:cs="Times New Roman"/>
          <w:b w:val="0"/>
          <w:sz w:val="24"/>
          <w:szCs w:val="24"/>
        </w:rPr>
        <w:t xml:space="preserve"> slike iz IAPS baze podataka</w:t>
      </w:r>
      <w:r w:rsidR="00EA73F2">
        <w:rPr>
          <w:rFonts w:ascii="Times New Roman" w:hAnsi="Times New Roman" w:cs="Times New Roman"/>
          <w:b w:val="0"/>
          <w:sz w:val="24"/>
          <w:szCs w:val="24"/>
        </w:rPr>
        <w:t xml:space="preserve"> za pobudu. </w:t>
      </w:r>
      <w:r w:rsidR="00F456CC">
        <w:rPr>
          <w:rFonts w:ascii="Times New Roman" w:hAnsi="Times New Roman" w:cs="Times New Roman"/>
          <w:b w:val="0"/>
          <w:sz w:val="24"/>
          <w:szCs w:val="24"/>
        </w:rPr>
        <w:t>Sudjelovalo je 26 korisnika i prepoznavalo se 5 deriviranih diskretnih emocionalnih stanja: normalno, tužno, neraspoloženo, radosno</w:t>
      </w:r>
      <w:r w:rsidR="005F3123">
        <w:rPr>
          <w:rFonts w:ascii="Times New Roman" w:hAnsi="Times New Roman" w:cs="Times New Roman"/>
          <w:b w:val="0"/>
          <w:sz w:val="24"/>
          <w:szCs w:val="24"/>
        </w:rPr>
        <w:t>,</w:t>
      </w:r>
      <w:r w:rsidR="00F456CC">
        <w:rPr>
          <w:rFonts w:ascii="Times New Roman" w:hAnsi="Times New Roman" w:cs="Times New Roman"/>
          <w:b w:val="0"/>
          <w:sz w:val="24"/>
          <w:szCs w:val="24"/>
        </w:rPr>
        <w:t xml:space="preserve"> stresno</w:t>
      </w:r>
      <w:r w:rsidR="005F3123">
        <w:rPr>
          <w:rFonts w:ascii="Times New Roman" w:hAnsi="Times New Roman" w:cs="Times New Roman"/>
          <w:b w:val="0"/>
          <w:sz w:val="24"/>
          <w:szCs w:val="24"/>
        </w:rPr>
        <w:t xml:space="preserve"> i nepoznato</w:t>
      </w:r>
      <w:r w:rsidR="00F456CC">
        <w:rPr>
          <w:rFonts w:ascii="Times New Roman" w:hAnsi="Times New Roman" w:cs="Times New Roman"/>
          <w:b w:val="0"/>
          <w:sz w:val="24"/>
          <w:szCs w:val="24"/>
        </w:rPr>
        <w:t>.</w:t>
      </w:r>
      <w:r w:rsidR="005F3123">
        <w:rPr>
          <w:rFonts w:ascii="Times New Roman" w:hAnsi="Times New Roman" w:cs="Times New Roman"/>
          <w:b w:val="0"/>
          <w:sz w:val="24"/>
          <w:szCs w:val="24"/>
        </w:rPr>
        <w:t xml:space="preserve"> Sessija se sastojala od 4 grupe od po 5 slika koje su bile prikazane u slideshow obliku sa 5 sekundi trajanja za svaku sliku. Nakon svake grupe bio je prikazan upitnik.</w:t>
      </w:r>
    </w:p>
    <w:p w:rsidR="004620E3" w:rsidRDefault="00755168" w:rsidP="002B653F">
      <w:pPr>
        <w:pStyle w:val="Naslovnica"/>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Prikupljanje i obrada EEG signala za detekciju emocija u </w:t>
      </w:r>
      <w:r w:rsidR="00F2160B">
        <w:rPr>
          <w:rFonts w:ascii="Times New Roman" w:hAnsi="Times New Roman" w:cs="Times New Roman"/>
          <w:b w:val="0"/>
          <w:sz w:val="24"/>
          <w:szCs w:val="24"/>
        </w:rPr>
        <w:t>realnom</w:t>
      </w:r>
      <w:r>
        <w:rPr>
          <w:rFonts w:ascii="Times New Roman" w:hAnsi="Times New Roman" w:cs="Times New Roman"/>
          <w:b w:val="0"/>
          <w:sz w:val="24"/>
          <w:szCs w:val="24"/>
        </w:rPr>
        <w:t xml:space="preserve"> vremenu predložena je u </w:t>
      </w:r>
      <w:r w:rsidR="00E22AFE">
        <w:rPr>
          <w:rFonts w:ascii="Times New Roman" w:hAnsi="Times New Roman" w:cs="Times New Roman"/>
          <w:b w:val="0"/>
          <w:sz w:val="24"/>
          <w:szCs w:val="24"/>
        </w:rPr>
        <w:t>[45</w:t>
      </w:r>
      <w:r>
        <w:rPr>
          <w:rFonts w:ascii="Times New Roman" w:hAnsi="Times New Roman" w:cs="Times New Roman"/>
          <w:b w:val="0"/>
          <w:sz w:val="24"/>
          <w:szCs w:val="24"/>
        </w:rPr>
        <w:t>]. Is</w:t>
      </w:r>
      <w:r w:rsidR="002D0C3D">
        <w:rPr>
          <w:rFonts w:ascii="Times New Roman" w:hAnsi="Times New Roman" w:cs="Times New Roman"/>
          <w:b w:val="0"/>
          <w:sz w:val="24"/>
          <w:szCs w:val="24"/>
        </w:rPr>
        <w:t>t</w:t>
      </w:r>
      <w:r>
        <w:rPr>
          <w:rFonts w:ascii="Times New Roman" w:hAnsi="Times New Roman" w:cs="Times New Roman"/>
          <w:b w:val="0"/>
          <w:sz w:val="24"/>
          <w:szCs w:val="24"/>
        </w:rPr>
        <w:t>raživači su za ponudu korisili GAPED bazu slika i zvučne isječke klasične muzike. Sesija se sasto</w:t>
      </w:r>
      <w:r w:rsidR="00B417C7">
        <w:rPr>
          <w:rFonts w:ascii="Times New Roman" w:hAnsi="Times New Roman" w:cs="Times New Roman"/>
          <w:b w:val="0"/>
          <w:sz w:val="24"/>
          <w:szCs w:val="24"/>
        </w:rPr>
        <w:t>jala od 5 procesa,a svaki od pro</w:t>
      </w:r>
      <w:r>
        <w:rPr>
          <w:rFonts w:ascii="Times New Roman" w:hAnsi="Times New Roman" w:cs="Times New Roman"/>
          <w:b w:val="0"/>
          <w:sz w:val="24"/>
          <w:szCs w:val="24"/>
        </w:rPr>
        <w:t xml:space="preserve">cesa je </w:t>
      </w:r>
      <w:r w:rsidR="00AE3882">
        <w:rPr>
          <w:rFonts w:ascii="Times New Roman" w:hAnsi="Times New Roman" w:cs="Times New Roman"/>
          <w:b w:val="0"/>
          <w:sz w:val="24"/>
          <w:szCs w:val="24"/>
        </w:rPr>
        <w:t>imao 2 dijela koji su trajali</w:t>
      </w:r>
      <w:r>
        <w:rPr>
          <w:rFonts w:ascii="Times New Roman" w:hAnsi="Times New Roman" w:cs="Times New Roman"/>
          <w:b w:val="0"/>
          <w:sz w:val="24"/>
          <w:szCs w:val="24"/>
        </w:rPr>
        <w:t xml:space="preserve"> 60 sek unutar kojih se pojavljivao niz od 10 slika sa zvukom u pozadini. </w:t>
      </w:r>
      <w:r w:rsidR="00AE3882">
        <w:rPr>
          <w:rFonts w:ascii="Times New Roman" w:hAnsi="Times New Roman" w:cs="Times New Roman"/>
          <w:b w:val="0"/>
          <w:sz w:val="24"/>
          <w:szCs w:val="24"/>
        </w:rPr>
        <w:t xml:space="preserve">Ta 2 dijela su trebali izazvati 2 </w:t>
      </w:r>
      <w:r w:rsidR="00AE3882">
        <w:rPr>
          <w:rFonts w:ascii="Times New Roman" w:hAnsi="Times New Roman" w:cs="Times New Roman"/>
          <w:b w:val="0"/>
          <w:sz w:val="24"/>
          <w:szCs w:val="24"/>
        </w:rPr>
        <w:lastRenderedPageBreak/>
        <w:t>diskretne emocije: sretan i tužan.</w:t>
      </w:r>
      <w:r w:rsidR="001B44F9">
        <w:rPr>
          <w:rFonts w:ascii="Times New Roman" w:hAnsi="Times New Roman" w:cs="Times New Roman"/>
          <w:b w:val="0"/>
          <w:sz w:val="24"/>
          <w:szCs w:val="24"/>
        </w:rPr>
        <w:t xml:space="preserve"> Između </w:t>
      </w:r>
      <w:r w:rsidR="00B417C7">
        <w:rPr>
          <w:rFonts w:ascii="Times New Roman" w:hAnsi="Times New Roman" w:cs="Times New Roman"/>
          <w:b w:val="0"/>
          <w:sz w:val="24"/>
          <w:szCs w:val="24"/>
        </w:rPr>
        <w:t xml:space="preserve">prikaza </w:t>
      </w:r>
      <w:r w:rsidR="001B44F9">
        <w:rPr>
          <w:rFonts w:ascii="Times New Roman" w:hAnsi="Times New Roman" w:cs="Times New Roman"/>
          <w:b w:val="0"/>
          <w:sz w:val="24"/>
          <w:szCs w:val="24"/>
        </w:rPr>
        <w:t>ta dva dijela pojavio</w:t>
      </w:r>
      <w:r w:rsidR="00B417C7">
        <w:rPr>
          <w:rFonts w:ascii="Times New Roman" w:hAnsi="Times New Roman" w:cs="Times New Roman"/>
          <w:b w:val="0"/>
          <w:sz w:val="24"/>
          <w:szCs w:val="24"/>
        </w:rPr>
        <w:t xml:space="preserve"> bi</w:t>
      </w:r>
      <w:r w:rsidR="001B44F9">
        <w:rPr>
          <w:rFonts w:ascii="Times New Roman" w:hAnsi="Times New Roman" w:cs="Times New Roman"/>
          <w:b w:val="0"/>
          <w:sz w:val="24"/>
          <w:szCs w:val="24"/>
        </w:rPr>
        <w:t xml:space="preserve"> se crni ekran čije je</w:t>
      </w:r>
      <w:r w:rsidR="00B417C7">
        <w:rPr>
          <w:rFonts w:ascii="Times New Roman" w:hAnsi="Times New Roman" w:cs="Times New Roman"/>
          <w:b w:val="0"/>
          <w:sz w:val="24"/>
          <w:szCs w:val="24"/>
        </w:rPr>
        <w:t xml:space="preserve"> trajanje bilo 12 sekundi koji je služio kao pripremni stimulans.</w:t>
      </w:r>
    </w:p>
    <w:p w:rsidR="00F06277" w:rsidRDefault="0073565B" w:rsidP="002B653F">
      <w:pPr>
        <w:pStyle w:val="Naslovnica"/>
        <w:ind w:firstLine="0"/>
        <w:jc w:val="both"/>
        <w:rPr>
          <w:rFonts w:ascii="Times New Roman" w:hAnsi="Times New Roman" w:cs="Times New Roman"/>
          <w:b w:val="0"/>
          <w:sz w:val="24"/>
          <w:szCs w:val="24"/>
        </w:rPr>
      </w:pPr>
      <w:r>
        <w:rPr>
          <w:rFonts w:ascii="Times New Roman" w:hAnsi="Times New Roman" w:cs="Times New Roman"/>
          <w:b w:val="0"/>
          <w:sz w:val="24"/>
          <w:szCs w:val="24"/>
        </w:rPr>
        <w:t>U članku [46</w:t>
      </w:r>
      <w:r w:rsidR="00F06277">
        <w:rPr>
          <w:rFonts w:ascii="Times New Roman" w:hAnsi="Times New Roman" w:cs="Times New Roman"/>
          <w:b w:val="0"/>
          <w:sz w:val="24"/>
          <w:szCs w:val="24"/>
        </w:rPr>
        <w:t>], istraživači su kao izvor informacija koristili EMG i GSR signale. Detekcija emocija je korištena u video-igrama, tako da bi se scenarij igre prilagodio emocijama detektiranim u stvarnom vremenu. Istraživači su koristili ljestvice ugode i stresa. Ljestvica uzbuđenja je podijeljena u tri skupine: normalna, visoka i jako visoka. Ljestvica ugode je podijeljena u dvije skupine: pozitivna i negativna.</w:t>
      </w:r>
    </w:p>
    <w:p w:rsidR="00AE3882" w:rsidRDefault="00AE3882" w:rsidP="002B653F">
      <w:pPr>
        <w:pStyle w:val="Naslovnica"/>
        <w:ind w:firstLine="0"/>
        <w:jc w:val="both"/>
        <w:rPr>
          <w:rFonts w:ascii="Times New Roman" w:hAnsi="Times New Roman" w:cs="Times New Roman"/>
          <w:b w:val="0"/>
          <w:sz w:val="24"/>
          <w:szCs w:val="24"/>
        </w:rPr>
      </w:pPr>
    </w:p>
    <w:p w:rsidR="004620E3" w:rsidRDefault="006741A4" w:rsidP="006741A4">
      <w:pPr>
        <w:pStyle w:val="Heading3"/>
      </w:pPr>
      <w:bookmarkStart w:id="19" w:name="_Toc485127222"/>
      <w:r>
        <w:t>4.2</w:t>
      </w:r>
      <w:r w:rsidR="004620E3">
        <w:t>.2 Obrada sirovog signala</w:t>
      </w:r>
      <w:bookmarkEnd w:id="19"/>
    </w:p>
    <w:p w:rsidR="004620E3" w:rsidRPr="0098730B" w:rsidRDefault="004620E3" w:rsidP="004620E3">
      <w:pPr>
        <w:rPr>
          <w:lang w:val="hr-HR"/>
        </w:rPr>
      </w:pPr>
    </w:p>
    <w:p w:rsidR="00602421" w:rsidRDefault="00F2160B" w:rsidP="00C365F1">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Obrada signala znatno ovisi o namjeni sustava tj. da li se radi o sustavu koji detektira emocionalna stanja u realnom vremenu ili </w:t>
      </w:r>
      <w:r w:rsidR="00B376FE">
        <w:rPr>
          <w:rFonts w:ascii="Times New Roman" w:hAnsi="Times New Roman" w:cs="Times New Roman"/>
          <w:b w:val="0"/>
          <w:sz w:val="24"/>
          <w:szCs w:val="24"/>
        </w:rPr>
        <w:t>ne</w:t>
      </w:r>
      <w:r>
        <w:rPr>
          <w:rFonts w:ascii="Times New Roman" w:hAnsi="Times New Roman" w:cs="Times New Roman"/>
          <w:b w:val="0"/>
          <w:sz w:val="24"/>
          <w:szCs w:val="24"/>
        </w:rPr>
        <w:t>. Većina istraživanja se suočavala sa off-line obradom signala</w:t>
      </w:r>
      <w:r w:rsidR="00927A0B">
        <w:rPr>
          <w:rFonts w:ascii="Times New Roman" w:hAnsi="Times New Roman" w:cs="Times New Roman"/>
          <w:b w:val="0"/>
          <w:sz w:val="24"/>
          <w:szCs w:val="24"/>
        </w:rPr>
        <w:t xml:space="preserve"> pa će i veći fokus biti stavljen na taj način rada</w:t>
      </w:r>
      <w:r>
        <w:rPr>
          <w:rFonts w:ascii="Times New Roman" w:hAnsi="Times New Roman" w:cs="Times New Roman"/>
          <w:b w:val="0"/>
          <w:sz w:val="24"/>
          <w:szCs w:val="24"/>
        </w:rPr>
        <w:t xml:space="preserve">. </w:t>
      </w:r>
      <w:r w:rsidR="00FE6619">
        <w:rPr>
          <w:rFonts w:ascii="Times New Roman" w:hAnsi="Times New Roman" w:cs="Times New Roman"/>
          <w:b w:val="0"/>
          <w:sz w:val="24"/>
          <w:szCs w:val="24"/>
        </w:rPr>
        <w:t xml:space="preserve">Svaki uređaj koji mjeri bio signale snima signale sa određenom frekvencijom uzorkovanja. Postoje neke preporučene frekvencije uzorkovanja npr. GSR signal od 200 - 500Hz ali u brojnim istraživanjima koristile su se različite frekvencije uzorkovanja signala. </w:t>
      </w:r>
      <w:r w:rsidR="00602421">
        <w:rPr>
          <w:rFonts w:ascii="Times New Roman" w:hAnsi="Times New Roman" w:cs="Times New Roman"/>
          <w:b w:val="0"/>
          <w:sz w:val="24"/>
          <w:szCs w:val="24"/>
        </w:rPr>
        <w:t xml:space="preserve">Budući da svaki bio signal nosi  puno šuma sa sobom, a naročito EEG signal, potrebno je procesiranje signala tj. uklanjanje šuma </w:t>
      </w:r>
    </w:p>
    <w:p w:rsidR="00845B28" w:rsidRDefault="00602421" w:rsidP="00C365F1">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Tako su se</w:t>
      </w:r>
      <w:r w:rsidR="00845B28">
        <w:rPr>
          <w:rFonts w:ascii="Times New Roman" w:hAnsi="Times New Roman" w:cs="Times New Roman"/>
          <w:b w:val="0"/>
          <w:sz w:val="24"/>
          <w:szCs w:val="24"/>
        </w:rPr>
        <w:t xml:space="preserve"> u [36]</w:t>
      </w:r>
      <w:r>
        <w:rPr>
          <w:rFonts w:ascii="Times New Roman" w:hAnsi="Times New Roman" w:cs="Times New Roman"/>
          <w:b w:val="0"/>
          <w:sz w:val="24"/>
          <w:szCs w:val="24"/>
        </w:rPr>
        <w:t xml:space="preserve"> snimali EKG i GSR signali, sa frekvencijom uzorkovanja od 250Hz odnosno 80 kHz. Za filtriranje signala koristili su 10 Hz eliptičan filter za GSR signal odnosno 75 Hz Savitzky-Golay filter za EKG signal. Također za EKG signal primjenjena je wavelet dekompozicija 12-tog nivoa koristeći db6 wavelet.</w:t>
      </w:r>
    </w:p>
    <w:p w:rsidR="00C365F1" w:rsidRPr="00C12C47" w:rsidRDefault="00C4576B" w:rsidP="0000493C">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U [4</w:t>
      </w:r>
      <w:r w:rsidR="00BF5121">
        <w:rPr>
          <w:rFonts w:ascii="Times New Roman" w:hAnsi="Times New Roman" w:cs="Times New Roman"/>
          <w:b w:val="0"/>
          <w:sz w:val="24"/>
          <w:szCs w:val="24"/>
        </w:rPr>
        <w:t>5</w:t>
      </w:r>
      <w:r w:rsidR="00602421">
        <w:rPr>
          <w:rFonts w:ascii="Times New Roman" w:hAnsi="Times New Roman" w:cs="Times New Roman"/>
          <w:b w:val="0"/>
          <w:sz w:val="24"/>
          <w:szCs w:val="24"/>
        </w:rPr>
        <w:t>] z</w:t>
      </w:r>
      <w:r w:rsidR="00F32F8B">
        <w:rPr>
          <w:rFonts w:ascii="Times New Roman" w:hAnsi="Times New Roman" w:cs="Times New Roman"/>
          <w:b w:val="0"/>
          <w:sz w:val="24"/>
          <w:szCs w:val="24"/>
        </w:rPr>
        <w:t xml:space="preserve">a </w:t>
      </w:r>
      <w:r w:rsidR="00602421">
        <w:rPr>
          <w:rFonts w:ascii="Times New Roman" w:hAnsi="Times New Roman" w:cs="Times New Roman"/>
          <w:b w:val="0"/>
          <w:sz w:val="24"/>
          <w:szCs w:val="24"/>
        </w:rPr>
        <w:t xml:space="preserve">procesiranje </w:t>
      </w:r>
      <w:r w:rsidR="00F32F8B">
        <w:rPr>
          <w:rFonts w:ascii="Times New Roman" w:hAnsi="Times New Roman" w:cs="Times New Roman"/>
          <w:b w:val="0"/>
          <w:sz w:val="24"/>
          <w:szCs w:val="24"/>
        </w:rPr>
        <w:t>EEG signal</w:t>
      </w:r>
      <w:r w:rsidR="00602421">
        <w:rPr>
          <w:rFonts w:ascii="Times New Roman" w:hAnsi="Times New Roman" w:cs="Times New Roman"/>
          <w:b w:val="0"/>
          <w:sz w:val="24"/>
          <w:szCs w:val="24"/>
        </w:rPr>
        <w:t>a</w:t>
      </w:r>
      <w:r w:rsidR="00F32F8B">
        <w:rPr>
          <w:rFonts w:ascii="Times New Roman" w:hAnsi="Times New Roman" w:cs="Times New Roman"/>
          <w:b w:val="0"/>
          <w:sz w:val="24"/>
          <w:szCs w:val="24"/>
        </w:rPr>
        <w:t xml:space="preserve"> koristi</w:t>
      </w:r>
      <w:r w:rsidR="00602421">
        <w:rPr>
          <w:rFonts w:ascii="Times New Roman" w:hAnsi="Times New Roman" w:cs="Times New Roman"/>
          <w:b w:val="0"/>
          <w:sz w:val="24"/>
          <w:szCs w:val="24"/>
        </w:rPr>
        <w:t>o</w:t>
      </w:r>
      <w:r w:rsidR="00F32F8B">
        <w:rPr>
          <w:rFonts w:ascii="Times New Roman" w:hAnsi="Times New Roman" w:cs="Times New Roman"/>
          <w:b w:val="0"/>
          <w:sz w:val="24"/>
          <w:szCs w:val="24"/>
        </w:rPr>
        <w:t xml:space="preserve"> </w:t>
      </w:r>
      <w:r w:rsidR="00F32F8B" w:rsidRPr="00B234C7">
        <w:rPr>
          <w:rFonts w:ascii="Times New Roman" w:hAnsi="Times New Roman" w:cs="Times New Roman"/>
          <w:b w:val="0"/>
          <w:sz w:val="24"/>
          <w:szCs w:val="24"/>
        </w:rPr>
        <w:t xml:space="preserve">se </w:t>
      </w:r>
      <w:r w:rsidR="00B234C7" w:rsidRPr="00B234C7">
        <w:rPr>
          <w:rFonts w:ascii="Times New Roman" w:hAnsi="Times New Roman" w:cs="Times New Roman"/>
          <w:b w:val="0"/>
          <w:sz w:val="24"/>
          <w:szCs w:val="24"/>
        </w:rPr>
        <w:t>urezni (</w:t>
      </w:r>
      <w:r w:rsidR="00F32F8B" w:rsidRPr="00B234C7">
        <w:rPr>
          <w:rFonts w:ascii="Times New Roman" w:hAnsi="Times New Roman" w:cs="Times New Roman"/>
          <w:b w:val="0"/>
          <w:sz w:val="24"/>
          <w:szCs w:val="24"/>
        </w:rPr>
        <w:t>notch</w:t>
      </w:r>
      <w:r w:rsidR="00B234C7" w:rsidRPr="00B234C7">
        <w:rPr>
          <w:rFonts w:ascii="Times New Roman" w:hAnsi="Times New Roman" w:cs="Times New Roman"/>
          <w:b w:val="0"/>
          <w:sz w:val="24"/>
          <w:szCs w:val="24"/>
        </w:rPr>
        <w:t>) filzter od</w:t>
      </w:r>
      <w:r w:rsidR="00F32F8B" w:rsidRPr="00B234C7">
        <w:rPr>
          <w:rFonts w:ascii="Times New Roman" w:hAnsi="Times New Roman" w:cs="Times New Roman"/>
          <w:b w:val="0"/>
          <w:sz w:val="24"/>
          <w:szCs w:val="24"/>
        </w:rPr>
        <w:t xml:space="preserve"> 50Hz</w:t>
      </w:r>
      <w:r w:rsidR="002F34E3">
        <w:rPr>
          <w:rFonts w:ascii="Times New Roman" w:hAnsi="Times New Roman" w:cs="Times New Roman"/>
          <w:b w:val="0"/>
          <w:sz w:val="24"/>
          <w:szCs w:val="24"/>
        </w:rPr>
        <w:t xml:space="preserve"> te wavelet </w:t>
      </w:r>
      <w:r w:rsidR="00845B28">
        <w:rPr>
          <w:rFonts w:ascii="Times New Roman" w:hAnsi="Times New Roman" w:cs="Times New Roman"/>
          <w:b w:val="0"/>
          <w:sz w:val="24"/>
          <w:szCs w:val="24"/>
        </w:rPr>
        <w:t>dekompozicija</w:t>
      </w:r>
      <w:r w:rsidR="002F34E3">
        <w:rPr>
          <w:rFonts w:ascii="Times New Roman" w:hAnsi="Times New Roman" w:cs="Times New Roman"/>
          <w:b w:val="0"/>
          <w:sz w:val="24"/>
          <w:szCs w:val="24"/>
        </w:rPr>
        <w:t xml:space="preserve"> budući se EEG signal promatra kroz </w:t>
      </w:r>
      <w:r w:rsidR="0000493C">
        <w:rPr>
          <w:rFonts w:ascii="Times New Roman" w:hAnsi="Times New Roman" w:cs="Times New Roman"/>
          <w:b w:val="0"/>
          <w:sz w:val="24"/>
          <w:szCs w:val="24"/>
        </w:rPr>
        <w:t>5 frekvencijskih bandova</w:t>
      </w:r>
      <w:r w:rsidR="00CC77E2">
        <w:rPr>
          <w:rFonts w:ascii="Times New Roman" w:hAnsi="Times New Roman" w:cs="Times New Roman"/>
          <w:b w:val="0"/>
          <w:sz w:val="24"/>
          <w:szCs w:val="24"/>
        </w:rPr>
        <w:t xml:space="preserve">. </w:t>
      </w:r>
      <w:r w:rsidR="002F34E3">
        <w:rPr>
          <w:rFonts w:ascii="Times New Roman" w:hAnsi="Times New Roman" w:cs="Times New Roman"/>
          <w:b w:val="0"/>
          <w:sz w:val="24"/>
          <w:szCs w:val="24"/>
        </w:rPr>
        <w:t xml:space="preserve">Za GSR često se koristi </w:t>
      </w:r>
      <w:r w:rsidR="0000493C">
        <w:rPr>
          <w:rFonts w:ascii="Times New Roman" w:hAnsi="Times New Roman" w:cs="Times New Roman"/>
          <w:b w:val="0"/>
          <w:sz w:val="24"/>
          <w:szCs w:val="24"/>
        </w:rPr>
        <w:t xml:space="preserve">i </w:t>
      </w:r>
      <w:r w:rsidR="002F34E3">
        <w:rPr>
          <w:rFonts w:ascii="Times New Roman" w:hAnsi="Times New Roman" w:cs="Times New Roman"/>
          <w:b w:val="0"/>
          <w:sz w:val="24"/>
          <w:szCs w:val="24"/>
        </w:rPr>
        <w:t xml:space="preserve">niskopropusni </w:t>
      </w:r>
      <w:r w:rsidR="002F34E3" w:rsidRPr="002F34E3">
        <w:rPr>
          <w:rFonts w:ascii="Times New Roman" w:hAnsi="Times New Roman" w:cs="Times New Roman"/>
          <w:b w:val="0"/>
          <w:sz w:val="24"/>
          <w:szCs w:val="24"/>
        </w:rPr>
        <w:t xml:space="preserve">Batterworth filter </w:t>
      </w:r>
      <w:r w:rsidR="002F34E3">
        <w:rPr>
          <w:rFonts w:ascii="Times New Roman" w:hAnsi="Times New Roman" w:cs="Times New Roman"/>
          <w:b w:val="0"/>
          <w:sz w:val="24"/>
          <w:szCs w:val="24"/>
        </w:rPr>
        <w:t>od</w:t>
      </w:r>
      <w:r w:rsidR="002F34E3" w:rsidRPr="002F34E3">
        <w:rPr>
          <w:rFonts w:ascii="Times New Roman" w:hAnsi="Times New Roman" w:cs="Times New Roman"/>
          <w:b w:val="0"/>
          <w:sz w:val="24"/>
          <w:szCs w:val="24"/>
        </w:rPr>
        <w:t xml:space="preserve"> 0.3Hz </w:t>
      </w:r>
      <w:r w:rsidR="002F34E3">
        <w:rPr>
          <w:rFonts w:ascii="Times New Roman" w:hAnsi="Times New Roman" w:cs="Times New Roman"/>
          <w:b w:val="0"/>
          <w:sz w:val="24"/>
          <w:szCs w:val="24"/>
        </w:rPr>
        <w:t>[37]</w:t>
      </w:r>
    </w:p>
    <w:p w:rsidR="004620E3" w:rsidRPr="00C12C47" w:rsidRDefault="004620E3" w:rsidP="004620E3">
      <w:pPr>
        <w:pStyle w:val="Naslovnica"/>
        <w:jc w:val="both"/>
        <w:rPr>
          <w:rFonts w:ascii="Times New Roman" w:hAnsi="Times New Roman" w:cs="Times New Roman"/>
          <w:b w:val="0"/>
          <w:sz w:val="24"/>
          <w:szCs w:val="24"/>
        </w:rPr>
      </w:pPr>
    </w:p>
    <w:p w:rsidR="0098730B" w:rsidRDefault="006741A4" w:rsidP="006741A4">
      <w:pPr>
        <w:pStyle w:val="Heading3"/>
      </w:pPr>
      <w:bookmarkStart w:id="20" w:name="_Toc485127223"/>
      <w:r>
        <w:t>4.2</w:t>
      </w:r>
      <w:r w:rsidR="00314869">
        <w:t>.3</w:t>
      </w:r>
      <w:r w:rsidR="0098730B">
        <w:t xml:space="preserve"> Izvlačenje značajki signala</w:t>
      </w:r>
      <w:bookmarkEnd w:id="20"/>
    </w:p>
    <w:p w:rsidR="0098730B" w:rsidRPr="0098730B" w:rsidRDefault="0098730B" w:rsidP="0098730B">
      <w:pPr>
        <w:rPr>
          <w:lang w:val="hr-HR"/>
        </w:rPr>
      </w:pPr>
    </w:p>
    <w:p w:rsidR="001F4516" w:rsidRDefault="008F2E2E" w:rsidP="008F2E2E">
      <w:pPr>
        <w:pStyle w:val="Naslovnica"/>
        <w:jc w:val="both"/>
        <w:rPr>
          <w:rFonts w:ascii="Times New Roman" w:hAnsi="Times New Roman" w:cs="Times New Roman"/>
          <w:b w:val="0"/>
          <w:sz w:val="24"/>
          <w:szCs w:val="24"/>
        </w:rPr>
      </w:pPr>
      <w:r w:rsidRPr="007D5D69">
        <w:rPr>
          <w:rFonts w:ascii="Times New Roman" w:hAnsi="Times New Roman" w:cs="Times New Roman"/>
          <w:b w:val="0"/>
          <w:sz w:val="24"/>
          <w:szCs w:val="24"/>
        </w:rPr>
        <w:t xml:space="preserve">Statističke značajke </w:t>
      </w:r>
      <w:r w:rsidR="001F4516">
        <w:rPr>
          <w:rFonts w:ascii="Times New Roman" w:hAnsi="Times New Roman" w:cs="Times New Roman"/>
          <w:b w:val="0"/>
          <w:sz w:val="24"/>
          <w:szCs w:val="24"/>
        </w:rPr>
        <w:t xml:space="preserve">signala </w:t>
      </w:r>
      <w:r w:rsidRPr="007D5D69">
        <w:rPr>
          <w:rFonts w:ascii="Times New Roman" w:hAnsi="Times New Roman" w:cs="Times New Roman"/>
          <w:b w:val="0"/>
          <w:sz w:val="24"/>
          <w:szCs w:val="24"/>
        </w:rPr>
        <w:t>su izvlačene kako iz vremenske, tako i iz frekvencijske domene. U vremenskoj domeni</w:t>
      </w:r>
      <w:r>
        <w:rPr>
          <w:rFonts w:ascii="Times New Roman" w:hAnsi="Times New Roman" w:cs="Times New Roman"/>
          <w:b w:val="0"/>
          <w:sz w:val="24"/>
          <w:szCs w:val="24"/>
        </w:rPr>
        <w:t xml:space="preserve"> je korištena metoda izvlačenj</w:t>
      </w:r>
      <w:r w:rsidR="0013510C">
        <w:rPr>
          <w:rFonts w:ascii="Times New Roman" w:hAnsi="Times New Roman" w:cs="Times New Roman"/>
          <w:b w:val="0"/>
          <w:sz w:val="24"/>
          <w:szCs w:val="24"/>
        </w:rPr>
        <w:t xml:space="preserve">a značajki koja se koristila na Sveučilištu u Augsburgu </w:t>
      </w:r>
      <w:r>
        <w:rPr>
          <w:rFonts w:ascii="Times New Roman" w:hAnsi="Times New Roman" w:cs="Times New Roman"/>
          <w:b w:val="0"/>
          <w:sz w:val="24"/>
          <w:szCs w:val="24"/>
        </w:rPr>
        <w:t xml:space="preserve">[47]. </w:t>
      </w:r>
      <w:r w:rsidR="001F4516">
        <w:rPr>
          <w:rFonts w:ascii="Times New Roman" w:hAnsi="Times New Roman" w:cs="Times New Roman"/>
          <w:b w:val="0"/>
          <w:sz w:val="24"/>
          <w:szCs w:val="24"/>
        </w:rPr>
        <w:t>Većina radova koristi klasične statističke z</w:t>
      </w:r>
      <w:r>
        <w:rPr>
          <w:rFonts w:ascii="Times New Roman" w:hAnsi="Times New Roman" w:cs="Times New Roman"/>
          <w:b w:val="0"/>
          <w:sz w:val="24"/>
          <w:szCs w:val="24"/>
        </w:rPr>
        <w:t xml:space="preserve">načajke </w:t>
      </w:r>
      <w:r w:rsidR="001F4516">
        <w:rPr>
          <w:rFonts w:ascii="Times New Roman" w:hAnsi="Times New Roman" w:cs="Times New Roman"/>
          <w:b w:val="0"/>
          <w:sz w:val="24"/>
          <w:szCs w:val="24"/>
        </w:rPr>
        <w:t>kao što su</w:t>
      </w:r>
      <w:r>
        <w:rPr>
          <w:rFonts w:ascii="Times New Roman" w:hAnsi="Times New Roman" w:cs="Times New Roman"/>
          <w:b w:val="0"/>
          <w:sz w:val="24"/>
          <w:szCs w:val="24"/>
        </w:rPr>
        <w:t xml:space="preserve"> medijan, aritmetička sredina, standardna </w:t>
      </w:r>
      <w:r w:rsidR="001F4516">
        <w:rPr>
          <w:rFonts w:ascii="Times New Roman" w:hAnsi="Times New Roman" w:cs="Times New Roman"/>
          <w:b w:val="0"/>
          <w:sz w:val="24"/>
          <w:szCs w:val="24"/>
        </w:rPr>
        <w:t>devijacija, minimum i maksimum, razlika između minimua i maksimuma te iste te značajke nakon derivacije signala prvog i viših redova</w:t>
      </w:r>
      <w:r>
        <w:rPr>
          <w:rFonts w:ascii="Times New Roman" w:hAnsi="Times New Roman" w:cs="Times New Roman"/>
          <w:b w:val="0"/>
          <w:sz w:val="24"/>
          <w:szCs w:val="24"/>
        </w:rPr>
        <w:t xml:space="preserve">. </w:t>
      </w:r>
      <w:r w:rsidR="001F4516">
        <w:rPr>
          <w:rFonts w:ascii="Times New Roman" w:hAnsi="Times New Roman" w:cs="Times New Roman"/>
          <w:b w:val="0"/>
          <w:sz w:val="24"/>
          <w:szCs w:val="24"/>
        </w:rPr>
        <w:lastRenderedPageBreak/>
        <w:t xml:space="preserve">[33][34][36]. Istraživanje [50] je pokazalo da emocije traju od 0.5 do 4 sekunde, tako da </w:t>
      </w:r>
      <w:r w:rsidR="00A952DF">
        <w:rPr>
          <w:rFonts w:ascii="Times New Roman" w:hAnsi="Times New Roman" w:cs="Times New Roman"/>
          <w:b w:val="0"/>
          <w:sz w:val="24"/>
          <w:szCs w:val="24"/>
        </w:rPr>
        <w:t>mnogi radovi uzimaju i različite vre</w:t>
      </w:r>
      <w:r w:rsidR="00CA53E9">
        <w:rPr>
          <w:rFonts w:ascii="Times New Roman" w:hAnsi="Times New Roman" w:cs="Times New Roman"/>
          <w:b w:val="0"/>
          <w:sz w:val="24"/>
          <w:szCs w:val="24"/>
        </w:rPr>
        <w:t>m</w:t>
      </w:r>
      <w:r w:rsidR="00A952DF">
        <w:rPr>
          <w:rFonts w:ascii="Times New Roman" w:hAnsi="Times New Roman" w:cs="Times New Roman"/>
          <w:b w:val="0"/>
          <w:sz w:val="24"/>
          <w:szCs w:val="24"/>
        </w:rPr>
        <w:t>enske okvire za izvlačenje značajki.</w:t>
      </w:r>
      <w:r w:rsidR="00633475">
        <w:rPr>
          <w:rFonts w:ascii="Times New Roman" w:hAnsi="Times New Roman" w:cs="Times New Roman"/>
          <w:b w:val="0"/>
          <w:sz w:val="24"/>
          <w:szCs w:val="24"/>
        </w:rPr>
        <w:t xml:space="preserve"> Pored klasičnih statističkih značajki koriste s</w:t>
      </w:r>
      <w:r w:rsidR="00390FDF">
        <w:rPr>
          <w:rFonts w:ascii="Times New Roman" w:hAnsi="Times New Roman" w:cs="Times New Roman"/>
          <w:b w:val="0"/>
          <w:sz w:val="24"/>
          <w:szCs w:val="24"/>
        </w:rPr>
        <w:t>e i ove: broj lokalnih minimuma</w:t>
      </w:r>
      <w:r w:rsidR="00D72FA0">
        <w:rPr>
          <w:rFonts w:ascii="Times New Roman" w:hAnsi="Times New Roman" w:cs="Times New Roman"/>
          <w:b w:val="0"/>
          <w:sz w:val="24"/>
          <w:szCs w:val="24"/>
        </w:rPr>
        <w:t xml:space="preserve"> (eng. </w:t>
      </w:r>
      <w:r w:rsidR="00D72FA0" w:rsidRPr="00D72FA0">
        <w:rPr>
          <w:rFonts w:ascii="Times New Roman" w:hAnsi="Times New Roman" w:cs="Times New Roman"/>
          <w:b w:val="0"/>
          <w:i/>
          <w:sz w:val="24"/>
          <w:szCs w:val="24"/>
        </w:rPr>
        <w:t>Number of local minima</w:t>
      </w:r>
      <w:r w:rsidR="00D72FA0">
        <w:rPr>
          <w:rFonts w:ascii="Times New Roman" w:hAnsi="Times New Roman" w:cs="Times New Roman"/>
          <w:b w:val="0"/>
          <w:sz w:val="24"/>
          <w:szCs w:val="24"/>
        </w:rPr>
        <w:t>)</w:t>
      </w:r>
      <w:r w:rsidR="00390FDF">
        <w:rPr>
          <w:rFonts w:ascii="Times New Roman" w:hAnsi="Times New Roman" w:cs="Times New Roman"/>
          <w:b w:val="0"/>
          <w:sz w:val="24"/>
          <w:szCs w:val="24"/>
        </w:rPr>
        <w:t>, f</w:t>
      </w:r>
      <w:r w:rsidR="00390FDF" w:rsidRPr="00390FDF">
        <w:rPr>
          <w:rFonts w:ascii="Times New Roman" w:hAnsi="Times New Roman" w:cs="Times New Roman"/>
          <w:b w:val="0"/>
          <w:sz w:val="24"/>
          <w:szCs w:val="24"/>
        </w:rPr>
        <w:t>rekvenciju prelaženja nula</w:t>
      </w:r>
      <w:r w:rsidR="00D72FA0">
        <w:rPr>
          <w:rFonts w:ascii="Times New Roman" w:hAnsi="Times New Roman" w:cs="Times New Roman"/>
          <w:b w:val="0"/>
          <w:sz w:val="24"/>
          <w:szCs w:val="24"/>
        </w:rPr>
        <w:t xml:space="preserve"> (eng. </w:t>
      </w:r>
      <w:r w:rsidR="00D72FA0" w:rsidRPr="00D72FA0">
        <w:rPr>
          <w:rFonts w:ascii="Times New Roman" w:hAnsi="Times New Roman" w:cs="Times New Roman"/>
          <w:b w:val="0"/>
          <w:i/>
          <w:sz w:val="24"/>
          <w:szCs w:val="24"/>
        </w:rPr>
        <w:t>Zero crossing rate</w:t>
      </w:r>
      <w:r w:rsidR="00D72FA0">
        <w:rPr>
          <w:rFonts w:ascii="Times New Roman" w:hAnsi="Times New Roman" w:cs="Times New Roman"/>
          <w:b w:val="0"/>
          <w:sz w:val="24"/>
          <w:szCs w:val="24"/>
        </w:rPr>
        <w:t>)</w:t>
      </w:r>
      <w:r w:rsidR="00CA53E9">
        <w:rPr>
          <w:rFonts w:ascii="Times New Roman" w:hAnsi="Times New Roman" w:cs="Times New Roman"/>
          <w:b w:val="0"/>
          <w:sz w:val="24"/>
          <w:szCs w:val="24"/>
        </w:rPr>
        <w:t xml:space="preserve"> te</w:t>
      </w:r>
      <w:r w:rsidR="00D72FA0">
        <w:rPr>
          <w:rFonts w:ascii="Times New Roman" w:hAnsi="Times New Roman" w:cs="Times New Roman"/>
          <w:b w:val="0"/>
          <w:sz w:val="24"/>
          <w:szCs w:val="24"/>
        </w:rPr>
        <w:t xml:space="preserve"> srednja vrijednost broja vršnih vrijednosti (eng.</w:t>
      </w:r>
      <w:r w:rsidR="00D72FA0" w:rsidRPr="00D72FA0">
        <w:rPr>
          <w:rFonts w:ascii="Times New Roman" w:hAnsi="Times New Roman" w:cs="Times New Roman"/>
          <w:b w:val="0"/>
          <w:i/>
          <w:sz w:val="24"/>
          <w:szCs w:val="24"/>
        </w:rPr>
        <w:t xml:space="preserve"> Mean number of peaks</w:t>
      </w:r>
      <w:r w:rsidR="00D72FA0">
        <w:rPr>
          <w:rFonts w:ascii="Times New Roman" w:hAnsi="Times New Roman" w:cs="Times New Roman"/>
          <w:b w:val="0"/>
          <w:sz w:val="24"/>
          <w:szCs w:val="24"/>
        </w:rPr>
        <w:t>)</w:t>
      </w:r>
      <w:r w:rsidR="00390FDF">
        <w:rPr>
          <w:rFonts w:ascii="Times New Roman" w:hAnsi="Times New Roman" w:cs="Times New Roman"/>
          <w:b w:val="0"/>
          <w:sz w:val="24"/>
          <w:szCs w:val="24"/>
        </w:rPr>
        <w:t xml:space="preserve"> [</w:t>
      </w:r>
      <w:r w:rsidR="00CA53E9">
        <w:rPr>
          <w:rFonts w:ascii="Times New Roman" w:hAnsi="Times New Roman" w:cs="Times New Roman"/>
          <w:b w:val="0"/>
          <w:sz w:val="24"/>
          <w:szCs w:val="24"/>
        </w:rPr>
        <w:t>48-</w:t>
      </w:r>
      <w:r w:rsidR="00390FDF">
        <w:rPr>
          <w:rFonts w:ascii="Times New Roman" w:hAnsi="Times New Roman" w:cs="Times New Roman"/>
          <w:b w:val="0"/>
          <w:sz w:val="24"/>
          <w:szCs w:val="24"/>
        </w:rPr>
        <w:t>49]</w:t>
      </w:r>
      <w:r w:rsidR="00CA53E9">
        <w:rPr>
          <w:rFonts w:ascii="Times New Roman" w:hAnsi="Times New Roman" w:cs="Times New Roman"/>
          <w:b w:val="0"/>
          <w:sz w:val="24"/>
          <w:szCs w:val="24"/>
        </w:rPr>
        <w:t>.</w:t>
      </w:r>
    </w:p>
    <w:p w:rsidR="008F2E2E" w:rsidRDefault="008F2E2E" w:rsidP="00A952DF">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Za izvlačenje znač</w:t>
      </w:r>
      <w:r w:rsidR="00A952DF">
        <w:rPr>
          <w:rFonts w:ascii="Times New Roman" w:hAnsi="Times New Roman" w:cs="Times New Roman"/>
          <w:b w:val="0"/>
          <w:sz w:val="24"/>
          <w:szCs w:val="24"/>
        </w:rPr>
        <w:t>ajki u frekvencijskoj domeni najčešće se koristi</w:t>
      </w:r>
      <w:r>
        <w:rPr>
          <w:rFonts w:ascii="Times New Roman" w:hAnsi="Times New Roman" w:cs="Times New Roman"/>
          <w:b w:val="0"/>
          <w:sz w:val="24"/>
          <w:szCs w:val="24"/>
        </w:rPr>
        <w:t xml:space="preserve"> Welchova gustoća spektralne snage (PSD - engl. </w:t>
      </w:r>
      <w:r>
        <w:rPr>
          <w:rFonts w:ascii="Times New Roman" w:hAnsi="Times New Roman" w:cs="Times New Roman"/>
          <w:b w:val="0"/>
          <w:i/>
          <w:sz w:val="24"/>
          <w:szCs w:val="24"/>
        </w:rPr>
        <w:t>Power spectral density</w:t>
      </w:r>
      <w:r w:rsidR="00A952DF">
        <w:rPr>
          <w:rFonts w:ascii="Times New Roman" w:hAnsi="Times New Roman" w:cs="Times New Roman"/>
          <w:b w:val="0"/>
          <w:sz w:val="24"/>
          <w:szCs w:val="24"/>
        </w:rPr>
        <w:t>) [36-37].</w:t>
      </w:r>
    </w:p>
    <w:p w:rsidR="008F2E2E" w:rsidRDefault="00B657F6" w:rsidP="008F2E2E">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Zbog individualnih razlika sudionika eksperimenata, izmjereni signali a i z</w:t>
      </w:r>
      <w:r w:rsidR="008F2E2E">
        <w:rPr>
          <w:rFonts w:ascii="Times New Roman" w:hAnsi="Times New Roman" w:cs="Times New Roman"/>
          <w:b w:val="0"/>
          <w:sz w:val="24"/>
          <w:szCs w:val="24"/>
        </w:rPr>
        <w:t xml:space="preserve">načajke </w:t>
      </w:r>
      <w:r>
        <w:rPr>
          <w:rFonts w:ascii="Times New Roman" w:hAnsi="Times New Roman" w:cs="Times New Roman"/>
          <w:b w:val="0"/>
          <w:sz w:val="24"/>
          <w:szCs w:val="24"/>
        </w:rPr>
        <w:t>se normaliziraju</w:t>
      </w:r>
      <w:r w:rsidR="008F2E2E">
        <w:rPr>
          <w:rFonts w:ascii="Times New Roman" w:hAnsi="Times New Roman" w:cs="Times New Roman"/>
          <w:b w:val="0"/>
          <w:sz w:val="24"/>
          <w:szCs w:val="24"/>
        </w:rPr>
        <w:t xml:space="preserve"> </w:t>
      </w:r>
      <w:r>
        <w:rPr>
          <w:rFonts w:ascii="Times New Roman" w:hAnsi="Times New Roman" w:cs="Times New Roman"/>
          <w:b w:val="0"/>
          <w:sz w:val="24"/>
          <w:szCs w:val="24"/>
        </w:rPr>
        <w:t>pomoću</w:t>
      </w:r>
      <w:r w:rsidR="008F2E2E">
        <w:rPr>
          <w:rFonts w:ascii="Times New Roman" w:hAnsi="Times New Roman" w:cs="Times New Roman"/>
          <w:b w:val="0"/>
          <w:sz w:val="24"/>
          <w:szCs w:val="24"/>
        </w:rPr>
        <w:t>:</w:t>
      </w:r>
    </w:p>
    <w:p w:rsidR="008F2E2E" w:rsidRDefault="00902DE0" w:rsidP="004F0E46">
      <w:pPr>
        <w:pStyle w:val="Naslovnica"/>
        <w:jc w:val="left"/>
        <w:rPr>
          <w:rFonts w:ascii="Times New Roman" w:hAnsi="Times New Roman" w:cs="Times New Roman"/>
          <w:b w:val="0"/>
          <w:sz w:val="24"/>
          <w:szCs w:val="24"/>
        </w:rPr>
      </w:pPr>
      <m:oMathPara>
        <m:oMath>
          <m:sSubSup>
            <m:sSubSupPr>
              <m:ctrlPr>
                <w:rPr>
                  <w:rFonts w:ascii="Cambria Math" w:hAnsi="Cambria Math" w:cs="Times New Roman"/>
                  <w:b w:val="0"/>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 xml:space="preserve">= </m:t>
          </m:r>
          <m:f>
            <m:fPr>
              <m:ctrlPr>
                <w:rPr>
                  <w:rFonts w:ascii="Cambria Math" w:hAnsi="Cambria Math" w:cs="Times New Roman"/>
                  <w:b w:val="0"/>
                  <w:i/>
                  <w:sz w:val="24"/>
                  <w:szCs w:val="24"/>
                </w:rPr>
              </m:ctrlPr>
            </m:fPr>
            <m:num>
              <m:sSub>
                <m:sSubPr>
                  <m:ctrlPr>
                    <w:rPr>
                      <w:rFonts w:ascii="Cambria Math" w:hAnsi="Cambria Math" w:cs="Times New Roman"/>
                      <w:b w:val="0"/>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val="0"/>
                      <w:i/>
                      <w:sz w:val="24"/>
                      <w:szCs w:val="24"/>
                    </w:rPr>
                  </m:ctrlPr>
                </m:sSubPr>
                <m:e>
                  <m:r>
                    <m:rPr>
                      <m:sty m:val="bi"/>
                    </m:rPr>
                    <w:rPr>
                      <w:rFonts w:ascii="Cambria Math" w:hAnsi="Cambria Math" w:cs="Times New Roman"/>
                      <w:sz w:val="24"/>
                      <w:szCs w:val="24"/>
                    </w:rPr>
                    <m:t>X</m:t>
                  </m:r>
                </m:e>
                <m:sub>
                  <m:sSub>
                    <m:sSubPr>
                      <m:ctrlPr>
                        <w:rPr>
                          <w:rFonts w:ascii="Cambria Math" w:hAnsi="Cambria Math" w:cs="Times New Roman"/>
                          <w:b w:val="0"/>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min</m:t>
                      </m:r>
                    </m:sub>
                  </m:sSub>
                </m:sub>
              </m:sSub>
            </m:num>
            <m:den>
              <m:sSub>
                <m:sSubPr>
                  <m:ctrlPr>
                    <w:rPr>
                      <w:rFonts w:ascii="Cambria Math" w:hAnsi="Cambria Math" w:cs="Times New Roman"/>
                      <w:b w:val="0"/>
                      <w:i/>
                      <w:sz w:val="24"/>
                      <w:szCs w:val="24"/>
                    </w:rPr>
                  </m:ctrlPr>
                </m:sSubPr>
                <m:e>
                  <m:r>
                    <m:rPr>
                      <m:sty m:val="bi"/>
                    </m:rPr>
                    <w:rPr>
                      <w:rFonts w:ascii="Cambria Math" w:hAnsi="Cambria Math" w:cs="Times New Roman"/>
                      <w:sz w:val="24"/>
                      <w:szCs w:val="24"/>
                    </w:rPr>
                    <m:t>X</m:t>
                  </m:r>
                </m:e>
                <m:sub>
                  <m:sSub>
                    <m:sSubPr>
                      <m:ctrlPr>
                        <w:rPr>
                          <w:rFonts w:ascii="Cambria Math" w:hAnsi="Cambria Math" w:cs="Times New Roman"/>
                          <w:b w:val="0"/>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sub>
              </m:sSub>
              <m:r>
                <m:rPr>
                  <m:sty m:val="bi"/>
                </m:rPr>
                <w:rPr>
                  <w:rFonts w:ascii="Cambria Math" w:hAnsi="Cambria Math" w:cs="Times New Roman"/>
                  <w:sz w:val="24"/>
                  <w:szCs w:val="24"/>
                </w:rPr>
                <m:t>-</m:t>
              </m:r>
              <m:sSub>
                <m:sSubPr>
                  <m:ctrlPr>
                    <w:rPr>
                      <w:rFonts w:ascii="Cambria Math" w:hAnsi="Cambria Math" w:cs="Times New Roman"/>
                      <w:b w:val="0"/>
                      <w:i/>
                      <w:sz w:val="24"/>
                      <w:szCs w:val="24"/>
                    </w:rPr>
                  </m:ctrlPr>
                </m:sSubPr>
                <m:e>
                  <m:r>
                    <m:rPr>
                      <m:sty m:val="bi"/>
                    </m:rPr>
                    <w:rPr>
                      <w:rFonts w:ascii="Cambria Math" w:hAnsi="Cambria Math" w:cs="Times New Roman"/>
                      <w:sz w:val="24"/>
                      <w:szCs w:val="24"/>
                    </w:rPr>
                    <m:t>X</m:t>
                  </m:r>
                </m:e>
                <m:sub>
                  <m:sSub>
                    <m:sSubPr>
                      <m:ctrlPr>
                        <w:rPr>
                          <w:rFonts w:ascii="Cambria Math" w:hAnsi="Cambria Math" w:cs="Times New Roman"/>
                          <w:b w:val="0"/>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min</m:t>
                      </m:r>
                    </m:sub>
                  </m:sSub>
                </m:sub>
              </m:sSub>
            </m:den>
          </m:f>
          <m:r>
            <m:rPr>
              <m:sty m:val="b"/>
            </m:rPr>
            <w:rPr>
              <w:rFonts w:ascii="Cambria Math" w:hAnsi="Cambria Math" w:cs="Times New Roman"/>
              <w:sz w:val="24"/>
              <w:szCs w:val="24"/>
            </w:rPr>
            <w:br/>
          </m:r>
        </m:oMath>
      </m:oMathPara>
      <w:r w:rsidR="008F2E2E">
        <w:rPr>
          <w:rFonts w:ascii="Times New Roman" w:hAnsi="Times New Roman" w:cs="Times New Roman"/>
          <w:b w:val="0"/>
          <w:sz w:val="24"/>
          <w:szCs w:val="24"/>
        </w:rPr>
        <w:t>X</w:t>
      </w:r>
      <w:r w:rsidR="008F2E2E">
        <w:rPr>
          <w:rFonts w:ascii="Times New Roman" w:hAnsi="Times New Roman" w:cs="Times New Roman"/>
          <w:b w:val="0"/>
          <w:sz w:val="24"/>
          <w:szCs w:val="24"/>
          <w:vertAlign w:val="subscript"/>
        </w:rPr>
        <w:t>i</w:t>
      </w:r>
      <w:r w:rsidR="008F2E2E">
        <w:rPr>
          <w:rFonts w:ascii="Times New Roman" w:hAnsi="Times New Roman" w:cs="Times New Roman"/>
          <w:b w:val="0"/>
          <w:sz w:val="24"/>
          <w:szCs w:val="24"/>
        </w:rPr>
        <w:t xml:space="preserve"> je</w:t>
      </w:r>
      <w:r w:rsidR="008F2E2E" w:rsidRPr="00F72C82">
        <w:rPr>
          <w:rFonts w:ascii="Times New Roman" w:hAnsi="Times New Roman" w:cs="Times New Roman"/>
          <w:b w:val="0"/>
          <w:sz w:val="24"/>
          <w:szCs w:val="24"/>
        </w:rPr>
        <w:t xml:space="preserve"> </w:t>
      </w:r>
      <w:r w:rsidR="008F2E2E">
        <w:rPr>
          <w:rFonts w:ascii="Times New Roman" w:hAnsi="Times New Roman" w:cs="Times New Roman"/>
          <w:b w:val="0"/>
          <w:sz w:val="24"/>
          <w:szCs w:val="24"/>
        </w:rPr>
        <w:t>i-ti podatak inicijalnog uzorka, X</w:t>
      </w:r>
      <w:r w:rsidR="008F2E2E">
        <w:rPr>
          <w:rFonts w:ascii="Times New Roman" w:hAnsi="Times New Roman" w:cs="Times New Roman"/>
          <w:b w:val="0"/>
          <w:sz w:val="24"/>
          <w:szCs w:val="24"/>
          <w:vertAlign w:val="subscript"/>
        </w:rPr>
        <w:t>imin</w:t>
      </w:r>
      <w:r w:rsidR="008F2E2E" w:rsidRPr="00F72C82">
        <w:rPr>
          <w:rFonts w:ascii="Times New Roman" w:hAnsi="Times New Roman" w:cs="Times New Roman"/>
          <w:b w:val="0"/>
          <w:sz w:val="24"/>
          <w:szCs w:val="24"/>
        </w:rPr>
        <w:t xml:space="preserve"> </w:t>
      </w:r>
      <w:r w:rsidR="008F2E2E">
        <w:rPr>
          <w:rFonts w:ascii="Times New Roman" w:hAnsi="Times New Roman" w:cs="Times New Roman"/>
          <w:b w:val="0"/>
          <w:sz w:val="24"/>
          <w:szCs w:val="24"/>
        </w:rPr>
        <w:t>je minimalna vrijednost istog promatranog uzorka podataka, X</w:t>
      </w:r>
      <w:r w:rsidR="008F2E2E">
        <w:rPr>
          <w:rFonts w:ascii="Times New Roman" w:hAnsi="Times New Roman" w:cs="Times New Roman"/>
          <w:b w:val="0"/>
          <w:sz w:val="24"/>
          <w:szCs w:val="24"/>
          <w:vertAlign w:val="subscript"/>
        </w:rPr>
        <w:t>imax</w:t>
      </w:r>
      <w:r w:rsidR="008F2E2E" w:rsidRPr="00F72C82">
        <w:rPr>
          <w:rFonts w:ascii="Times New Roman" w:hAnsi="Times New Roman" w:cs="Times New Roman"/>
          <w:b w:val="0"/>
          <w:sz w:val="24"/>
          <w:szCs w:val="24"/>
        </w:rPr>
        <w:t xml:space="preserve"> </w:t>
      </w:r>
      <w:r w:rsidR="008F2E2E">
        <w:rPr>
          <w:rFonts w:ascii="Times New Roman" w:hAnsi="Times New Roman" w:cs="Times New Roman"/>
          <w:b w:val="0"/>
          <w:sz w:val="24"/>
          <w:szCs w:val="24"/>
        </w:rPr>
        <w:t>je maksimalna vrijednost promatranog segmenta podataka i X</w:t>
      </w:r>
      <w:r w:rsidR="008F2E2E">
        <w:rPr>
          <w:rFonts w:ascii="Times New Roman" w:hAnsi="Times New Roman" w:cs="Times New Roman"/>
          <w:b w:val="0"/>
          <w:sz w:val="24"/>
          <w:szCs w:val="24"/>
          <w:vertAlign w:val="subscript"/>
        </w:rPr>
        <w:t>i</w:t>
      </w:r>
      <w:r w:rsidR="008F2E2E">
        <w:rPr>
          <w:rFonts w:ascii="Times New Roman" w:hAnsi="Times New Roman" w:cs="Times New Roman"/>
          <w:b w:val="0"/>
          <w:sz w:val="24"/>
          <w:szCs w:val="24"/>
        </w:rPr>
        <w:t xml:space="preserve">' je vrijednost uzorka nakon normalizacije. </w:t>
      </w:r>
    </w:p>
    <w:p w:rsidR="00C12C47" w:rsidRPr="00C12C47" w:rsidRDefault="00C12C47" w:rsidP="00AB3B74">
      <w:pPr>
        <w:pStyle w:val="Naslovnica"/>
        <w:jc w:val="both"/>
        <w:rPr>
          <w:rFonts w:ascii="Times New Roman" w:hAnsi="Times New Roman" w:cs="Times New Roman"/>
          <w:b w:val="0"/>
          <w:sz w:val="24"/>
          <w:szCs w:val="24"/>
        </w:rPr>
      </w:pPr>
      <w:r w:rsidRPr="00C12C47">
        <w:rPr>
          <w:rFonts w:ascii="Times New Roman" w:hAnsi="Times New Roman" w:cs="Times New Roman"/>
          <w:b w:val="0"/>
          <w:sz w:val="24"/>
          <w:szCs w:val="24"/>
        </w:rPr>
        <w:t>Reduciranje značajki i</w:t>
      </w:r>
      <w:r w:rsidR="00AB3B74">
        <w:rPr>
          <w:rFonts w:ascii="Times New Roman" w:hAnsi="Times New Roman" w:cs="Times New Roman"/>
          <w:b w:val="0"/>
          <w:sz w:val="24"/>
          <w:szCs w:val="24"/>
        </w:rPr>
        <w:t>ma dvije prednosti: smanjenje troškova proračunavanja i</w:t>
      </w:r>
      <w:r w:rsidRPr="00C12C47">
        <w:rPr>
          <w:rFonts w:ascii="Times New Roman" w:hAnsi="Times New Roman" w:cs="Times New Roman"/>
          <w:b w:val="0"/>
          <w:sz w:val="24"/>
          <w:szCs w:val="24"/>
        </w:rPr>
        <w:t xml:space="preserve"> uklanjanje šuma može dovesti do boljeg odvajanja klasa. </w:t>
      </w:r>
      <w:r w:rsidR="00AB3B74">
        <w:rPr>
          <w:rFonts w:ascii="Times New Roman" w:hAnsi="Times New Roman" w:cs="Times New Roman"/>
          <w:b w:val="0"/>
          <w:sz w:val="24"/>
          <w:szCs w:val="24"/>
        </w:rPr>
        <w:t>Tako postoje dvije skupine tehnika</w:t>
      </w:r>
      <w:r w:rsidRPr="00C12C47">
        <w:rPr>
          <w:rFonts w:ascii="Times New Roman" w:hAnsi="Times New Roman" w:cs="Times New Roman"/>
          <w:b w:val="0"/>
          <w:sz w:val="24"/>
          <w:szCs w:val="24"/>
        </w:rPr>
        <w:t xml:space="preserve">: </w:t>
      </w:r>
    </w:p>
    <w:p w:rsidR="00C12C47" w:rsidRPr="00C12C47" w:rsidRDefault="00C12C47" w:rsidP="00AB3B74">
      <w:pPr>
        <w:pStyle w:val="Naslovnica"/>
        <w:jc w:val="both"/>
        <w:rPr>
          <w:rFonts w:ascii="Times New Roman" w:hAnsi="Times New Roman" w:cs="Times New Roman"/>
          <w:b w:val="0"/>
          <w:sz w:val="24"/>
          <w:szCs w:val="24"/>
        </w:rPr>
      </w:pPr>
      <w:r w:rsidRPr="00C12C47">
        <w:rPr>
          <w:rFonts w:ascii="Times New Roman" w:hAnsi="Times New Roman" w:cs="Times New Roman"/>
          <w:b w:val="0"/>
          <w:sz w:val="24"/>
          <w:szCs w:val="24"/>
        </w:rPr>
        <w:t>1) Selekcija značajki: Analiza varijance (Analysis of Variance, ANOVA) je statistička metoda koja se koristi z</w:t>
      </w:r>
      <w:r w:rsidR="00AB3B74">
        <w:rPr>
          <w:rFonts w:ascii="Times New Roman" w:hAnsi="Times New Roman" w:cs="Times New Roman"/>
          <w:b w:val="0"/>
          <w:sz w:val="24"/>
          <w:szCs w:val="24"/>
        </w:rPr>
        <w:t>a odlučivanje o tome da li određ</w:t>
      </w:r>
      <w:r w:rsidRPr="00C12C47">
        <w:rPr>
          <w:rFonts w:ascii="Times New Roman" w:hAnsi="Times New Roman" w:cs="Times New Roman"/>
          <w:b w:val="0"/>
          <w:sz w:val="24"/>
          <w:szCs w:val="24"/>
        </w:rPr>
        <w:t>ena značajka</w:t>
      </w:r>
      <w:r w:rsidR="00AB3B74">
        <w:rPr>
          <w:rFonts w:ascii="Times New Roman" w:hAnsi="Times New Roman" w:cs="Times New Roman"/>
          <w:b w:val="0"/>
          <w:sz w:val="24"/>
          <w:szCs w:val="24"/>
        </w:rPr>
        <w:t xml:space="preserve"> pokazuje značajnu razliku između dvije ili više klasa. Samo N</w:t>
      </w:r>
      <w:r w:rsidRPr="00C12C47">
        <w:rPr>
          <w:rFonts w:ascii="Times New Roman" w:hAnsi="Times New Roman" w:cs="Times New Roman"/>
          <w:b w:val="0"/>
          <w:sz w:val="24"/>
          <w:szCs w:val="24"/>
        </w:rPr>
        <w:t xml:space="preserve"> najznačajnijih značajki se uzima u obzir.  </w:t>
      </w:r>
    </w:p>
    <w:p w:rsidR="00C12C47" w:rsidRDefault="00C12C47" w:rsidP="00C12C47">
      <w:pPr>
        <w:pStyle w:val="Naslovnica"/>
        <w:jc w:val="both"/>
        <w:rPr>
          <w:rFonts w:ascii="Times New Roman" w:hAnsi="Times New Roman" w:cs="Times New Roman"/>
          <w:b w:val="0"/>
          <w:sz w:val="24"/>
          <w:szCs w:val="24"/>
        </w:rPr>
      </w:pPr>
      <w:r w:rsidRPr="00C12C47">
        <w:rPr>
          <w:rFonts w:ascii="Times New Roman" w:hAnsi="Times New Roman" w:cs="Times New Roman"/>
          <w:b w:val="0"/>
          <w:sz w:val="24"/>
          <w:szCs w:val="24"/>
        </w:rPr>
        <w:t xml:space="preserve">2) Stvaranje novog skupa značajki: Umjesto reduciranja značajki, moguće je izvući novi skup značajki iz originalnog. Dvije takve popularne metode su Analiza glavnih komponenata (Principal Component Analysis, PCA) i Fisherova projekcija (Fisher Projection, FP). </w:t>
      </w:r>
      <w:r w:rsidR="00AB3B74">
        <w:rPr>
          <w:rFonts w:ascii="Times New Roman" w:hAnsi="Times New Roman" w:cs="Times New Roman"/>
          <w:b w:val="0"/>
          <w:sz w:val="24"/>
          <w:szCs w:val="24"/>
        </w:rPr>
        <w:t>značajki.</w:t>
      </w:r>
    </w:p>
    <w:p w:rsidR="00347043" w:rsidRDefault="00347043" w:rsidP="00C12C47">
      <w:pPr>
        <w:pStyle w:val="Naslovnica"/>
        <w:jc w:val="both"/>
        <w:rPr>
          <w:rFonts w:ascii="Times New Roman" w:hAnsi="Times New Roman" w:cs="Times New Roman"/>
          <w:b w:val="0"/>
          <w:sz w:val="24"/>
          <w:szCs w:val="24"/>
        </w:rPr>
      </w:pPr>
    </w:p>
    <w:p w:rsidR="0098730B" w:rsidRDefault="006741A4" w:rsidP="006741A4">
      <w:pPr>
        <w:pStyle w:val="Heading3"/>
      </w:pPr>
      <w:bookmarkStart w:id="21" w:name="_Toc485127224"/>
      <w:r>
        <w:t>4.2</w:t>
      </w:r>
      <w:r w:rsidR="0098730B">
        <w:t>.</w:t>
      </w:r>
      <w:r w:rsidR="00314869">
        <w:t>4</w:t>
      </w:r>
      <w:r w:rsidR="0098730B">
        <w:t xml:space="preserve"> Klasifikacija – metode u detekciji emocionalnih stanja</w:t>
      </w:r>
      <w:bookmarkEnd w:id="21"/>
    </w:p>
    <w:p w:rsidR="008F2E2E" w:rsidRDefault="008F2E2E" w:rsidP="0098730B">
      <w:pPr>
        <w:pStyle w:val="Naslovnica"/>
        <w:ind w:firstLine="0"/>
        <w:jc w:val="both"/>
        <w:rPr>
          <w:rFonts w:ascii="Times New Roman" w:hAnsi="Times New Roman" w:cs="Times New Roman"/>
          <w:b w:val="0"/>
          <w:sz w:val="24"/>
          <w:szCs w:val="24"/>
        </w:rPr>
      </w:pPr>
    </w:p>
    <w:p w:rsidR="0013510C" w:rsidRDefault="0013510C" w:rsidP="00EE5DDB">
      <w:pPr>
        <w:pStyle w:val="Naslovnica"/>
        <w:jc w:val="both"/>
        <w:rPr>
          <w:rFonts w:ascii="Times New Roman" w:hAnsi="Times New Roman" w:cs="Times New Roman"/>
          <w:b w:val="0"/>
          <w:sz w:val="24"/>
          <w:szCs w:val="24"/>
        </w:rPr>
      </w:pPr>
      <w:r w:rsidRPr="00347043">
        <w:rPr>
          <w:rFonts w:ascii="Times New Roman" w:hAnsi="Times New Roman" w:cs="Times New Roman"/>
          <w:b w:val="0"/>
          <w:sz w:val="24"/>
          <w:szCs w:val="24"/>
        </w:rPr>
        <w:t>Pregledom literature</w:t>
      </w:r>
      <w:r w:rsidR="009A0A27">
        <w:rPr>
          <w:rFonts w:ascii="Times New Roman" w:hAnsi="Times New Roman" w:cs="Times New Roman"/>
          <w:b w:val="0"/>
          <w:sz w:val="24"/>
          <w:szCs w:val="24"/>
        </w:rPr>
        <w:t xml:space="preserve"> korištene</w:t>
      </w:r>
      <w:r w:rsidRPr="00347043">
        <w:rPr>
          <w:rFonts w:ascii="Times New Roman" w:hAnsi="Times New Roman" w:cs="Times New Roman"/>
          <w:b w:val="0"/>
          <w:sz w:val="24"/>
          <w:szCs w:val="24"/>
        </w:rPr>
        <w:t xml:space="preserve"> u [</w:t>
      </w:r>
      <w:r w:rsidR="008C03FF">
        <w:rPr>
          <w:rFonts w:ascii="Times New Roman" w:hAnsi="Times New Roman" w:cs="Times New Roman"/>
          <w:b w:val="0"/>
          <w:sz w:val="24"/>
          <w:szCs w:val="24"/>
        </w:rPr>
        <w:t>44</w:t>
      </w:r>
      <w:r w:rsidRPr="00347043">
        <w:rPr>
          <w:rFonts w:ascii="Times New Roman" w:hAnsi="Times New Roman" w:cs="Times New Roman"/>
          <w:b w:val="0"/>
          <w:sz w:val="24"/>
          <w:szCs w:val="24"/>
        </w:rPr>
        <w:t>] vidi se da su</w:t>
      </w:r>
      <w:r>
        <w:rPr>
          <w:rFonts w:ascii="Times New Roman" w:hAnsi="Times New Roman" w:cs="Times New Roman"/>
          <w:b w:val="0"/>
          <w:sz w:val="24"/>
          <w:szCs w:val="24"/>
        </w:rPr>
        <w:t xml:space="preserve"> </w:t>
      </w:r>
      <w:r w:rsidR="009A0A27">
        <w:rPr>
          <w:rFonts w:ascii="Times New Roman" w:hAnsi="Times New Roman" w:cs="Times New Roman"/>
          <w:b w:val="0"/>
          <w:sz w:val="24"/>
          <w:szCs w:val="24"/>
        </w:rPr>
        <w:t xml:space="preserve">se </w:t>
      </w:r>
      <w:r>
        <w:rPr>
          <w:rFonts w:ascii="Times New Roman" w:hAnsi="Times New Roman" w:cs="Times New Roman"/>
          <w:b w:val="0"/>
          <w:sz w:val="24"/>
          <w:szCs w:val="24"/>
        </w:rPr>
        <w:t>za određ</w:t>
      </w:r>
      <w:r w:rsidRPr="00347043">
        <w:rPr>
          <w:rFonts w:ascii="Times New Roman" w:hAnsi="Times New Roman" w:cs="Times New Roman"/>
          <w:b w:val="0"/>
          <w:sz w:val="24"/>
          <w:szCs w:val="24"/>
        </w:rPr>
        <w:t xml:space="preserve">ivanje emocionalnog stanja na temelju značajki dobivenih iz </w:t>
      </w:r>
      <w:r w:rsidR="009A0A27">
        <w:rPr>
          <w:rFonts w:ascii="Times New Roman" w:hAnsi="Times New Roman" w:cs="Times New Roman"/>
          <w:b w:val="0"/>
          <w:sz w:val="24"/>
          <w:szCs w:val="24"/>
        </w:rPr>
        <w:t xml:space="preserve">bio signala koristile </w:t>
      </w:r>
      <w:r w:rsidRPr="00347043">
        <w:rPr>
          <w:rFonts w:ascii="Times New Roman" w:hAnsi="Times New Roman" w:cs="Times New Roman"/>
          <w:b w:val="0"/>
          <w:sz w:val="24"/>
          <w:szCs w:val="24"/>
        </w:rPr>
        <w:t>različite metode strojnog učenja</w:t>
      </w:r>
      <w:r w:rsidR="003B50EB">
        <w:rPr>
          <w:rFonts w:ascii="Times New Roman" w:hAnsi="Times New Roman" w:cs="Times New Roman"/>
          <w:b w:val="0"/>
          <w:sz w:val="24"/>
          <w:szCs w:val="24"/>
        </w:rPr>
        <w:t xml:space="preserve"> kao što su: metoda potpornih vektora</w:t>
      </w:r>
      <w:r w:rsidR="009A0A27">
        <w:rPr>
          <w:rFonts w:ascii="Times New Roman" w:hAnsi="Times New Roman" w:cs="Times New Roman"/>
          <w:b w:val="0"/>
          <w:sz w:val="24"/>
          <w:szCs w:val="24"/>
        </w:rPr>
        <w:t xml:space="preserve"> (SVM), </w:t>
      </w:r>
      <w:r w:rsidRPr="00347043">
        <w:rPr>
          <w:rFonts w:ascii="Times New Roman" w:hAnsi="Times New Roman" w:cs="Times New Roman"/>
          <w:b w:val="0"/>
          <w:sz w:val="24"/>
          <w:szCs w:val="24"/>
        </w:rPr>
        <w:t xml:space="preserve">metode k-najbližih susjeda (K-Nearest Neighbor, KNN), linearne i nelinearne regresijske analize, diskriminantne analize (eng. discriminant analysis), neuronskih mreža, Bayesove klasifikacijske metode, skrivenih Markovljevih lanaca </w:t>
      </w:r>
      <w:r w:rsidRPr="00347043">
        <w:rPr>
          <w:rFonts w:ascii="Times New Roman" w:hAnsi="Times New Roman" w:cs="Times New Roman"/>
          <w:b w:val="0"/>
          <w:sz w:val="24"/>
          <w:szCs w:val="24"/>
        </w:rPr>
        <w:lastRenderedPageBreak/>
        <w:t xml:space="preserve">(Hidden Markov Model, HMM) i dinamičkih stabala odlučivanja. </w:t>
      </w:r>
      <w:r w:rsidR="003B50EB">
        <w:rPr>
          <w:rFonts w:ascii="Times New Roman" w:hAnsi="Times New Roman" w:cs="Times New Roman"/>
          <w:b w:val="0"/>
          <w:sz w:val="24"/>
          <w:szCs w:val="24"/>
        </w:rPr>
        <w:t>Na</w:t>
      </w:r>
      <w:r w:rsidR="00963E89" w:rsidRPr="00347043">
        <w:rPr>
          <w:rFonts w:ascii="Times New Roman" w:hAnsi="Times New Roman" w:cs="Times New Roman"/>
          <w:b w:val="0"/>
          <w:sz w:val="24"/>
          <w:szCs w:val="24"/>
        </w:rPr>
        <w:t xml:space="preserve">jčešće korištene </w:t>
      </w:r>
      <w:r w:rsidR="003B50EB">
        <w:rPr>
          <w:rFonts w:ascii="Times New Roman" w:hAnsi="Times New Roman" w:cs="Times New Roman"/>
          <w:b w:val="0"/>
          <w:sz w:val="24"/>
          <w:szCs w:val="24"/>
        </w:rPr>
        <w:t>metode su</w:t>
      </w:r>
      <w:r w:rsidRPr="00347043">
        <w:rPr>
          <w:rFonts w:ascii="Times New Roman" w:hAnsi="Times New Roman" w:cs="Times New Roman"/>
          <w:b w:val="0"/>
          <w:sz w:val="24"/>
          <w:szCs w:val="24"/>
        </w:rPr>
        <w:t xml:space="preserve">: </w:t>
      </w:r>
    </w:p>
    <w:p w:rsidR="003B50EB" w:rsidRDefault="00A84E01" w:rsidP="00A84E01">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1</w:t>
      </w:r>
      <w:r w:rsidRPr="00347043">
        <w:rPr>
          <w:rFonts w:ascii="Times New Roman" w:hAnsi="Times New Roman" w:cs="Times New Roman"/>
          <w:b w:val="0"/>
          <w:sz w:val="24"/>
          <w:szCs w:val="24"/>
        </w:rPr>
        <w:t xml:space="preserve">) </w:t>
      </w:r>
      <w:r w:rsidR="008F2E2E">
        <w:rPr>
          <w:rFonts w:ascii="Times New Roman" w:hAnsi="Times New Roman" w:cs="Times New Roman"/>
          <w:b w:val="0"/>
          <w:sz w:val="24"/>
          <w:szCs w:val="24"/>
        </w:rPr>
        <w:t xml:space="preserve">SVM (engl. </w:t>
      </w:r>
      <w:r w:rsidR="008F2E2E">
        <w:rPr>
          <w:rFonts w:ascii="Times New Roman" w:hAnsi="Times New Roman" w:cs="Times New Roman"/>
          <w:b w:val="0"/>
          <w:i/>
          <w:sz w:val="24"/>
          <w:szCs w:val="24"/>
        </w:rPr>
        <w:t>support vector machine</w:t>
      </w:r>
      <w:r w:rsidR="008F2E2E">
        <w:rPr>
          <w:rFonts w:ascii="Times New Roman" w:hAnsi="Times New Roman" w:cs="Times New Roman"/>
          <w:b w:val="0"/>
          <w:sz w:val="24"/>
          <w:szCs w:val="24"/>
        </w:rPr>
        <w:t xml:space="preserve">) je algoritam za nadzirano strojno učenje koji kreira skup hiper-ravnina (engl. </w:t>
      </w:r>
      <w:r w:rsidR="008F2E2E">
        <w:rPr>
          <w:rFonts w:ascii="Times New Roman" w:hAnsi="Times New Roman" w:cs="Times New Roman"/>
          <w:b w:val="0"/>
          <w:i/>
          <w:sz w:val="24"/>
          <w:szCs w:val="24"/>
        </w:rPr>
        <w:t>hyperplanes</w:t>
      </w:r>
      <w:r w:rsidR="008F2E2E">
        <w:rPr>
          <w:rFonts w:ascii="Times New Roman" w:hAnsi="Times New Roman" w:cs="Times New Roman"/>
          <w:b w:val="0"/>
          <w:sz w:val="24"/>
          <w:szCs w:val="24"/>
        </w:rPr>
        <w:t xml:space="preserve">). Hiper-ravnina je bilo koji potprostor nekog prostora n-te dimenzije, a čija je dimenzija n-1. Algoritam kreira set hiper-ravnina u beskonačno-dimenzionalnom prostoru koji može biti korišten za klasifikaciju. Radi se o neprobabilističkom binarnom linearnom klasifikatoru. Svaki podatak je postavljen kao točka u n-dimenzionalnom prostoru gdje je n broj značajki. Svaka značajka predstavlja određenu koordinatu u prostoru. Klasifikacija se radi tako da se nastoji naći hiper-ravnina takva da dovoljno razlikuje dvije klase. SVM može biti korišten i za klasifikaciju i za regresiju, ali je češće korišten kod klasifikacije. </w:t>
      </w:r>
      <w:r w:rsidR="003B50EB">
        <w:rPr>
          <w:rFonts w:ascii="Times New Roman" w:hAnsi="Times New Roman" w:cs="Times New Roman"/>
          <w:b w:val="0"/>
          <w:sz w:val="24"/>
          <w:szCs w:val="24"/>
        </w:rPr>
        <w:t xml:space="preserve">Tako se SVM </w:t>
      </w:r>
      <w:r w:rsidR="00EE5DDB">
        <w:rPr>
          <w:rFonts w:ascii="Times New Roman" w:hAnsi="Times New Roman" w:cs="Times New Roman"/>
          <w:b w:val="0"/>
          <w:sz w:val="24"/>
          <w:szCs w:val="24"/>
        </w:rPr>
        <w:t xml:space="preserve">algoritam </w:t>
      </w:r>
      <w:r w:rsidR="003B50EB">
        <w:rPr>
          <w:rFonts w:ascii="Times New Roman" w:hAnsi="Times New Roman" w:cs="Times New Roman"/>
          <w:b w:val="0"/>
          <w:sz w:val="24"/>
          <w:szCs w:val="24"/>
        </w:rPr>
        <w:t>koristio u [</w:t>
      </w:r>
      <w:r w:rsidR="00CC26F4">
        <w:rPr>
          <w:rFonts w:ascii="Times New Roman" w:hAnsi="Times New Roman" w:cs="Times New Roman"/>
          <w:b w:val="0"/>
          <w:sz w:val="24"/>
          <w:szCs w:val="24"/>
        </w:rPr>
        <w:t>38</w:t>
      </w:r>
      <w:r w:rsidR="003B50EB">
        <w:rPr>
          <w:rFonts w:ascii="Times New Roman" w:hAnsi="Times New Roman" w:cs="Times New Roman"/>
          <w:b w:val="0"/>
          <w:sz w:val="24"/>
          <w:szCs w:val="24"/>
        </w:rPr>
        <w:t>]</w:t>
      </w:r>
      <w:r w:rsidR="00CC26F4">
        <w:rPr>
          <w:rFonts w:ascii="Times New Roman" w:hAnsi="Times New Roman" w:cs="Times New Roman"/>
          <w:b w:val="0"/>
          <w:sz w:val="24"/>
          <w:szCs w:val="24"/>
        </w:rPr>
        <w:t xml:space="preserve"> u kojem su se mjerili GSR i EKG, HRV i temepratura kože</w:t>
      </w:r>
      <w:r w:rsidR="00EE5DDB">
        <w:rPr>
          <w:rFonts w:ascii="Times New Roman" w:hAnsi="Times New Roman" w:cs="Times New Roman"/>
          <w:b w:val="0"/>
          <w:sz w:val="24"/>
          <w:szCs w:val="24"/>
        </w:rPr>
        <w:t xml:space="preserve">. Točnost prepoznavanja </w:t>
      </w:r>
      <w:r w:rsidR="00DF1004">
        <w:rPr>
          <w:rFonts w:ascii="Times New Roman" w:hAnsi="Times New Roman" w:cs="Times New Roman"/>
          <w:b w:val="0"/>
          <w:sz w:val="24"/>
          <w:szCs w:val="24"/>
        </w:rPr>
        <w:t>je</w:t>
      </w:r>
      <w:r w:rsidR="00EE5DDB">
        <w:rPr>
          <w:rFonts w:ascii="Times New Roman" w:hAnsi="Times New Roman" w:cs="Times New Roman"/>
          <w:b w:val="0"/>
          <w:sz w:val="24"/>
          <w:szCs w:val="24"/>
        </w:rPr>
        <w:t xml:space="preserve"> korištenjem </w:t>
      </w:r>
      <w:r w:rsidR="00DF1004">
        <w:rPr>
          <w:rFonts w:ascii="Times New Roman" w:hAnsi="Times New Roman" w:cs="Times New Roman"/>
          <w:b w:val="0"/>
          <w:sz w:val="24"/>
          <w:szCs w:val="24"/>
        </w:rPr>
        <w:t>statističkih</w:t>
      </w:r>
      <w:r w:rsidR="00EE5DDB">
        <w:rPr>
          <w:rFonts w:ascii="Times New Roman" w:hAnsi="Times New Roman" w:cs="Times New Roman"/>
          <w:b w:val="0"/>
          <w:sz w:val="24"/>
          <w:szCs w:val="24"/>
        </w:rPr>
        <w:t xml:space="preserve"> značajki za </w:t>
      </w:r>
      <w:r w:rsidR="00DF1004">
        <w:rPr>
          <w:rFonts w:ascii="Times New Roman" w:hAnsi="Times New Roman" w:cs="Times New Roman"/>
          <w:b w:val="0"/>
          <w:sz w:val="24"/>
          <w:szCs w:val="24"/>
        </w:rPr>
        <w:t>3 klase (</w:t>
      </w:r>
      <w:r w:rsidR="00EE5DDB">
        <w:rPr>
          <w:rFonts w:ascii="Times New Roman" w:hAnsi="Times New Roman" w:cs="Times New Roman"/>
          <w:b w:val="0"/>
          <w:sz w:val="24"/>
          <w:szCs w:val="24"/>
        </w:rPr>
        <w:t>tužan</w:t>
      </w:r>
      <w:r w:rsidR="00DF1004">
        <w:rPr>
          <w:rFonts w:ascii="Times New Roman" w:hAnsi="Times New Roman" w:cs="Times New Roman"/>
          <w:b w:val="0"/>
          <w:sz w:val="24"/>
          <w:szCs w:val="24"/>
        </w:rPr>
        <w:t xml:space="preserve">, ljut, </w:t>
      </w:r>
      <w:r w:rsidR="008B26D4">
        <w:rPr>
          <w:rFonts w:ascii="Times New Roman" w:hAnsi="Times New Roman" w:cs="Times New Roman"/>
          <w:b w:val="0"/>
          <w:sz w:val="24"/>
          <w:szCs w:val="24"/>
        </w:rPr>
        <w:t>stres</w:t>
      </w:r>
      <w:r w:rsidR="00EE5DDB">
        <w:rPr>
          <w:rFonts w:ascii="Times New Roman" w:hAnsi="Times New Roman" w:cs="Times New Roman"/>
          <w:b w:val="0"/>
          <w:sz w:val="24"/>
          <w:szCs w:val="24"/>
        </w:rPr>
        <w:t xml:space="preserve">) </w:t>
      </w:r>
      <w:r w:rsidR="00DF1004">
        <w:rPr>
          <w:rFonts w:ascii="Times New Roman" w:hAnsi="Times New Roman" w:cs="Times New Roman"/>
          <w:b w:val="0"/>
          <w:sz w:val="24"/>
          <w:szCs w:val="24"/>
        </w:rPr>
        <w:t xml:space="preserve"> </w:t>
      </w:r>
      <w:r w:rsidR="00EE5DDB">
        <w:rPr>
          <w:rFonts w:ascii="Times New Roman" w:hAnsi="Times New Roman" w:cs="Times New Roman"/>
          <w:b w:val="0"/>
          <w:sz w:val="24"/>
          <w:szCs w:val="24"/>
        </w:rPr>
        <w:t xml:space="preserve">iznosila </w:t>
      </w:r>
      <w:r w:rsidR="00DF1004">
        <w:rPr>
          <w:rFonts w:ascii="Times New Roman" w:hAnsi="Times New Roman" w:cs="Times New Roman"/>
          <w:b w:val="0"/>
          <w:sz w:val="24"/>
          <w:szCs w:val="24"/>
        </w:rPr>
        <w:t>78,4</w:t>
      </w:r>
      <w:r w:rsidR="00EE5DDB">
        <w:rPr>
          <w:rFonts w:ascii="Times New Roman" w:hAnsi="Times New Roman" w:cs="Times New Roman"/>
          <w:b w:val="0"/>
          <w:sz w:val="24"/>
          <w:szCs w:val="24"/>
        </w:rPr>
        <w:t xml:space="preserve">%, a </w:t>
      </w:r>
      <w:r w:rsidR="008B26D4">
        <w:rPr>
          <w:rFonts w:ascii="Times New Roman" w:hAnsi="Times New Roman" w:cs="Times New Roman"/>
          <w:b w:val="0"/>
          <w:sz w:val="24"/>
          <w:szCs w:val="24"/>
        </w:rPr>
        <w:t xml:space="preserve">korištenjem 4 klase (tužan, ljut, stres, iznenađenje) </w:t>
      </w:r>
      <w:r w:rsidR="00DF1004">
        <w:rPr>
          <w:rFonts w:ascii="Times New Roman" w:hAnsi="Times New Roman" w:cs="Times New Roman"/>
          <w:b w:val="0"/>
          <w:sz w:val="24"/>
          <w:szCs w:val="24"/>
        </w:rPr>
        <w:t>iznosila je 61,8%</w:t>
      </w:r>
      <w:r>
        <w:rPr>
          <w:rFonts w:ascii="Times New Roman" w:hAnsi="Times New Roman" w:cs="Times New Roman"/>
          <w:b w:val="0"/>
          <w:sz w:val="24"/>
          <w:szCs w:val="24"/>
        </w:rPr>
        <w:t xml:space="preserve"> </w:t>
      </w:r>
      <w:r w:rsidR="00EE5DDB">
        <w:rPr>
          <w:rFonts w:ascii="Times New Roman" w:hAnsi="Times New Roman" w:cs="Times New Roman"/>
          <w:b w:val="0"/>
          <w:sz w:val="24"/>
          <w:szCs w:val="24"/>
        </w:rPr>
        <w:t xml:space="preserve">U [34] su pored GSR signala korišteni i </w:t>
      </w:r>
      <w:r w:rsidR="00EE5DDB" w:rsidRPr="00EE5DDB">
        <w:rPr>
          <w:rFonts w:ascii="Times New Roman" w:hAnsi="Times New Roman" w:cs="Times New Roman"/>
          <w:b w:val="0"/>
          <w:sz w:val="24"/>
          <w:szCs w:val="24"/>
        </w:rPr>
        <w:t>BVP,</w:t>
      </w:r>
      <w:r w:rsidR="00EE5DDB">
        <w:rPr>
          <w:rFonts w:ascii="Times New Roman" w:hAnsi="Times New Roman" w:cs="Times New Roman"/>
          <w:b w:val="0"/>
          <w:sz w:val="24"/>
          <w:szCs w:val="24"/>
        </w:rPr>
        <w:t xml:space="preserve"> EMG, temeperatura kože i brzina disanja. Točnost prepoznavanja za 6 diskretnih stanja: sreća, zadovoljstvo, u</w:t>
      </w:r>
      <w:r w:rsidR="00C36E56">
        <w:rPr>
          <w:rFonts w:ascii="Times New Roman" w:hAnsi="Times New Roman" w:cs="Times New Roman"/>
          <w:b w:val="0"/>
          <w:sz w:val="24"/>
          <w:szCs w:val="24"/>
        </w:rPr>
        <w:t>znemirenje</w:t>
      </w:r>
      <w:r w:rsidR="00EE5DDB">
        <w:rPr>
          <w:rFonts w:ascii="Times New Roman" w:hAnsi="Times New Roman" w:cs="Times New Roman"/>
          <w:b w:val="0"/>
          <w:sz w:val="24"/>
          <w:szCs w:val="24"/>
        </w:rPr>
        <w:t>, strah, neutralno i t</w:t>
      </w:r>
      <w:r w:rsidR="00EE5DDB" w:rsidRPr="00EE5DDB">
        <w:rPr>
          <w:rFonts w:ascii="Times New Roman" w:hAnsi="Times New Roman" w:cs="Times New Roman"/>
          <w:b w:val="0"/>
          <w:sz w:val="24"/>
          <w:szCs w:val="24"/>
        </w:rPr>
        <w:t>uga</w:t>
      </w:r>
      <w:r w:rsidR="00C36E56">
        <w:rPr>
          <w:rFonts w:ascii="Times New Roman" w:hAnsi="Times New Roman" w:cs="Times New Roman"/>
          <w:b w:val="0"/>
          <w:sz w:val="24"/>
          <w:szCs w:val="24"/>
        </w:rPr>
        <w:t>. Koristeći ovaj klasifikator točnost prepoznavanja je bila 92 %.</w:t>
      </w:r>
    </w:p>
    <w:p w:rsidR="00347043" w:rsidRPr="00347043" w:rsidRDefault="00A84E01" w:rsidP="00347043">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2</w:t>
      </w:r>
      <w:r w:rsidRPr="00347043">
        <w:rPr>
          <w:rFonts w:ascii="Times New Roman" w:hAnsi="Times New Roman" w:cs="Times New Roman"/>
          <w:b w:val="0"/>
          <w:sz w:val="24"/>
          <w:szCs w:val="24"/>
        </w:rPr>
        <w:t xml:space="preserve">) </w:t>
      </w:r>
      <w:r w:rsidR="008F2E2E">
        <w:rPr>
          <w:rFonts w:ascii="Times New Roman" w:hAnsi="Times New Roman" w:cs="Times New Roman"/>
          <w:b w:val="0"/>
          <w:sz w:val="24"/>
          <w:szCs w:val="24"/>
        </w:rPr>
        <w:t xml:space="preserve">KNN (engl. </w:t>
      </w:r>
      <w:r w:rsidR="008F2E2E">
        <w:rPr>
          <w:rFonts w:ascii="Times New Roman" w:hAnsi="Times New Roman" w:cs="Times New Roman"/>
          <w:b w:val="0"/>
          <w:i/>
          <w:sz w:val="24"/>
          <w:szCs w:val="24"/>
        </w:rPr>
        <w:t>K-nearest neighbour</w:t>
      </w:r>
      <w:r w:rsidR="008F2E2E">
        <w:rPr>
          <w:rFonts w:ascii="Times New Roman" w:hAnsi="Times New Roman" w:cs="Times New Roman"/>
          <w:b w:val="0"/>
          <w:sz w:val="24"/>
          <w:szCs w:val="24"/>
        </w:rPr>
        <w:t xml:space="preserve">) je algoritam za nadzirano strojno učenje, jednostavan </w:t>
      </w:r>
      <w:r w:rsidR="00CC26F4">
        <w:rPr>
          <w:rFonts w:ascii="Times New Roman" w:hAnsi="Times New Roman" w:cs="Times New Roman"/>
          <w:b w:val="0"/>
          <w:sz w:val="24"/>
          <w:szCs w:val="24"/>
        </w:rPr>
        <w:t xml:space="preserve">je </w:t>
      </w:r>
      <w:r w:rsidR="008F2E2E">
        <w:rPr>
          <w:rFonts w:ascii="Times New Roman" w:hAnsi="Times New Roman" w:cs="Times New Roman"/>
          <w:b w:val="0"/>
          <w:sz w:val="24"/>
          <w:szCs w:val="24"/>
        </w:rPr>
        <w:t xml:space="preserve">i intuitivan. To je algoritam koji se temelji na učenju na osnovu primjer gdje se novi podaci klasificiraju temeljeno na spremljenim oznakama. Broj k je broj susjeda koji utječu na klasifikaciju. KNN je moćan, a i jako jednostavan algoritam koji se uspješno koristi u raznolikim područjima: komercijalni sustavi oglašavanja, računalni vid, otisak prsta... Kao i SVN, može biti korišten i za klasifikaciju i za regresiju. </w:t>
      </w:r>
      <w:r w:rsidR="00CC26F4">
        <w:rPr>
          <w:rFonts w:ascii="Times New Roman" w:hAnsi="Times New Roman" w:cs="Times New Roman"/>
          <w:b w:val="0"/>
          <w:sz w:val="24"/>
          <w:szCs w:val="24"/>
        </w:rPr>
        <w:t>Taj algoritam se koristio u [36] u kojem su se mjerili GSR i EKG signali. Točnost prepoznavanja se korištenjem PSD značajki za 2 klase (sretan-tužan) je iznosila 75%, a korsiteći statističke značajke iz vremenske domene 80,64%. Slični su rezultati bili i k</w:t>
      </w:r>
      <w:r w:rsidR="0001307E">
        <w:rPr>
          <w:rFonts w:ascii="Times New Roman" w:hAnsi="Times New Roman" w:cs="Times New Roman"/>
          <w:b w:val="0"/>
          <w:sz w:val="24"/>
          <w:szCs w:val="24"/>
        </w:rPr>
        <w:t>od ostalih kombinacija klasa (sr</w:t>
      </w:r>
      <w:r w:rsidR="00CC26F4">
        <w:rPr>
          <w:rFonts w:ascii="Times New Roman" w:hAnsi="Times New Roman" w:cs="Times New Roman"/>
          <w:b w:val="0"/>
          <w:sz w:val="24"/>
          <w:szCs w:val="24"/>
        </w:rPr>
        <w:t>etan-neutralan  i tužan-neutralan).</w:t>
      </w:r>
    </w:p>
    <w:p w:rsidR="00703AA9" w:rsidRDefault="00347043" w:rsidP="00703AA9">
      <w:pPr>
        <w:pStyle w:val="Naslovnica"/>
        <w:jc w:val="both"/>
        <w:rPr>
          <w:rFonts w:ascii="Times New Roman" w:hAnsi="Times New Roman" w:cs="Times New Roman"/>
          <w:b w:val="0"/>
          <w:sz w:val="24"/>
          <w:szCs w:val="24"/>
        </w:rPr>
      </w:pPr>
      <w:r w:rsidRPr="00347043">
        <w:rPr>
          <w:rFonts w:ascii="Times New Roman" w:hAnsi="Times New Roman" w:cs="Times New Roman"/>
          <w:b w:val="0"/>
          <w:sz w:val="24"/>
          <w:szCs w:val="24"/>
        </w:rPr>
        <w:t>3) Bayesova mreža: Bayesova mreža je vjeroja</w:t>
      </w:r>
      <w:r w:rsidR="00A84E01">
        <w:rPr>
          <w:rFonts w:ascii="Times New Roman" w:hAnsi="Times New Roman" w:cs="Times New Roman"/>
          <w:b w:val="0"/>
          <w:sz w:val="24"/>
          <w:szCs w:val="24"/>
        </w:rPr>
        <w:t>tnosni grafički model koji utvrđ</w:t>
      </w:r>
      <w:r w:rsidR="006F2527">
        <w:rPr>
          <w:rFonts w:ascii="Times New Roman" w:hAnsi="Times New Roman" w:cs="Times New Roman"/>
          <w:b w:val="0"/>
          <w:sz w:val="24"/>
          <w:szCs w:val="24"/>
        </w:rPr>
        <w:t>uje vjerojatnosnu relaciju između događ</w:t>
      </w:r>
      <w:r w:rsidRPr="00347043">
        <w:rPr>
          <w:rFonts w:ascii="Times New Roman" w:hAnsi="Times New Roman" w:cs="Times New Roman"/>
          <w:b w:val="0"/>
          <w:sz w:val="24"/>
          <w:szCs w:val="24"/>
        </w:rPr>
        <w:t xml:space="preserve">aja od važnosti. </w:t>
      </w:r>
      <w:r w:rsidR="007B0D46">
        <w:rPr>
          <w:rFonts w:ascii="Times New Roman" w:hAnsi="Times New Roman" w:cs="Times New Roman"/>
          <w:b w:val="0"/>
          <w:sz w:val="24"/>
          <w:szCs w:val="24"/>
        </w:rPr>
        <w:t xml:space="preserve">U članku [42], istraživači su kao izvor informacija koristili EMG i GSR signale. Detekcija emocija je korištena u video-igrama, tako da bi se scenarij igre prilagodio emocijama detektiranim u stvarnom vremenu. Istraživači su koristili ljestvice ugode i stresa. Ljestvica uzbuđenja je podijeljena u tri skupine: normalna, visoka i jako visoka. Ljestvica ugode je podijeljena u dvije skupine: pozitivna i negativna. Za </w:t>
      </w:r>
      <w:r w:rsidR="007B0D46">
        <w:rPr>
          <w:rFonts w:ascii="Times New Roman" w:hAnsi="Times New Roman" w:cs="Times New Roman"/>
          <w:b w:val="0"/>
          <w:sz w:val="24"/>
          <w:szCs w:val="24"/>
        </w:rPr>
        <w:lastRenderedPageBreak/>
        <w:t xml:space="preserve">detekciju emocionalnog stanja se koristi Bayesova mreža. Može biti detektirano 5 emocionalnih stanja: strah, frustracija, opuštenost, sreća i uzbuđenost. </w:t>
      </w:r>
      <w:r w:rsidR="0001307E">
        <w:rPr>
          <w:rFonts w:ascii="Times New Roman" w:hAnsi="Times New Roman" w:cs="Times New Roman"/>
          <w:b w:val="0"/>
          <w:sz w:val="24"/>
          <w:szCs w:val="24"/>
        </w:rPr>
        <w:t>Naive Bayes klasifikator</w:t>
      </w:r>
      <w:r w:rsidR="00EC5C08">
        <w:rPr>
          <w:rFonts w:ascii="Times New Roman" w:hAnsi="Times New Roman" w:cs="Times New Roman"/>
          <w:b w:val="0"/>
          <w:sz w:val="24"/>
          <w:szCs w:val="24"/>
        </w:rPr>
        <w:t xml:space="preserve"> se </w:t>
      </w:r>
      <w:r w:rsidR="0001307E">
        <w:rPr>
          <w:rFonts w:ascii="Times New Roman" w:hAnsi="Times New Roman" w:cs="Times New Roman"/>
          <w:b w:val="0"/>
          <w:sz w:val="24"/>
          <w:szCs w:val="24"/>
        </w:rPr>
        <w:t xml:space="preserve">koristio </w:t>
      </w:r>
      <w:r w:rsidR="00EC5C08">
        <w:rPr>
          <w:rFonts w:ascii="Times New Roman" w:hAnsi="Times New Roman" w:cs="Times New Roman"/>
          <w:b w:val="0"/>
          <w:sz w:val="24"/>
          <w:szCs w:val="24"/>
        </w:rPr>
        <w:t xml:space="preserve">u [36]. Točnost prepoznavanja se korištenjem PSD značajki za 2 klase (sretan-tužan) je iznosila </w:t>
      </w:r>
      <w:r w:rsidR="0001307E">
        <w:rPr>
          <w:rFonts w:ascii="Times New Roman" w:hAnsi="Times New Roman" w:cs="Times New Roman"/>
          <w:b w:val="0"/>
          <w:sz w:val="24"/>
          <w:szCs w:val="24"/>
        </w:rPr>
        <w:t>74,47</w:t>
      </w:r>
      <w:r w:rsidR="00EC5C08">
        <w:rPr>
          <w:rFonts w:ascii="Times New Roman" w:hAnsi="Times New Roman" w:cs="Times New Roman"/>
          <w:b w:val="0"/>
          <w:sz w:val="24"/>
          <w:szCs w:val="24"/>
        </w:rPr>
        <w:t xml:space="preserve">%, a korsiteći statističke značajke iz vremenske domene </w:t>
      </w:r>
      <w:r w:rsidR="0001307E">
        <w:rPr>
          <w:rFonts w:ascii="Times New Roman" w:hAnsi="Times New Roman" w:cs="Times New Roman"/>
          <w:b w:val="0"/>
          <w:sz w:val="24"/>
          <w:szCs w:val="24"/>
        </w:rPr>
        <w:t>50</w:t>
      </w:r>
      <w:r w:rsidR="00EC5C08">
        <w:rPr>
          <w:rFonts w:ascii="Times New Roman" w:hAnsi="Times New Roman" w:cs="Times New Roman"/>
          <w:b w:val="0"/>
          <w:sz w:val="24"/>
          <w:szCs w:val="24"/>
        </w:rPr>
        <w:t>%. Slični su rezultati bili i k</w:t>
      </w:r>
      <w:r w:rsidR="0001307E">
        <w:rPr>
          <w:rFonts w:ascii="Times New Roman" w:hAnsi="Times New Roman" w:cs="Times New Roman"/>
          <w:b w:val="0"/>
          <w:sz w:val="24"/>
          <w:szCs w:val="24"/>
        </w:rPr>
        <w:t>od ostalih kombinacija klasa (sr</w:t>
      </w:r>
      <w:r w:rsidR="00EC5C08">
        <w:rPr>
          <w:rFonts w:ascii="Times New Roman" w:hAnsi="Times New Roman" w:cs="Times New Roman"/>
          <w:b w:val="0"/>
          <w:sz w:val="24"/>
          <w:szCs w:val="24"/>
        </w:rPr>
        <w:t>etan-neutralan  i tužan-neutralan).</w:t>
      </w:r>
      <w:r w:rsidR="008F2DFE">
        <w:rPr>
          <w:rFonts w:ascii="Times New Roman" w:hAnsi="Times New Roman" w:cs="Times New Roman"/>
          <w:b w:val="0"/>
          <w:sz w:val="24"/>
          <w:szCs w:val="24"/>
        </w:rPr>
        <w:t xml:space="preserve"> </w:t>
      </w:r>
      <w:r w:rsidR="00703AA9">
        <w:rPr>
          <w:rFonts w:ascii="Times New Roman" w:hAnsi="Times New Roman" w:cs="Times New Roman"/>
          <w:b w:val="0"/>
          <w:sz w:val="24"/>
          <w:szCs w:val="24"/>
        </w:rPr>
        <w:t xml:space="preserve">Još jedno važno povezano istraživanje je [49]. Temelji se na mjerenju EEG, ECG, GSR signala i aktivnosti lica. Pošto su emocije poticane koristeći i zvuk i video, a u obzir se uzimalo više različitih izvora informacija (izrazi lica, govor i fiziološki signali), za prikupljanje, organizaciju i sinkronizaciju podataka je bila potrebna baza podataka. Istraživači su koristili multimodalnu (ASCERTAIN) bazu podataka za jednostavnije razumijevanje poveznica između emocionalnih atributa i čovjekovih osobina. </w:t>
      </w:r>
    </w:p>
    <w:p w:rsidR="00347043" w:rsidRPr="00347043" w:rsidRDefault="00347043" w:rsidP="00364C87">
      <w:pPr>
        <w:pStyle w:val="Naslovnica"/>
        <w:jc w:val="both"/>
        <w:rPr>
          <w:rFonts w:ascii="Times New Roman" w:hAnsi="Times New Roman" w:cs="Times New Roman"/>
          <w:b w:val="0"/>
          <w:sz w:val="24"/>
          <w:szCs w:val="24"/>
        </w:rPr>
      </w:pPr>
      <w:r w:rsidRPr="00347043">
        <w:rPr>
          <w:rFonts w:ascii="Times New Roman" w:hAnsi="Times New Roman" w:cs="Times New Roman"/>
          <w:b w:val="0"/>
          <w:sz w:val="24"/>
          <w:szCs w:val="24"/>
        </w:rPr>
        <w:t xml:space="preserve">Iako je Bayesova mreža u istraživanju imala lošiju točnost prepoznavanja od </w:t>
      </w:r>
      <w:r w:rsidR="008F2DFE">
        <w:rPr>
          <w:rFonts w:ascii="Times New Roman" w:hAnsi="Times New Roman" w:cs="Times New Roman"/>
          <w:b w:val="0"/>
          <w:sz w:val="24"/>
          <w:szCs w:val="24"/>
        </w:rPr>
        <w:t>SVM i KNN klasifikatora</w:t>
      </w:r>
      <w:r w:rsidRPr="00347043">
        <w:rPr>
          <w:rFonts w:ascii="Times New Roman" w:hAnsi="Times New Roman" w:cs="Times New Roman"/>
          <w:b w:val="0"/>
          <w:sz w:val="24"/>
          <w:szCs w:val="24"/>
        </w:rPr>
        <w:t xml:space="preserve"> ne bi je trebalo </w:t>
      </w:r>
      <w:r w:rsidR="008F2DFE">
        <w:rPr>
          <w:rFonts w:ascii="Times New Roman" w:hAnsi="Times New Roman" w:cs="Times New Roman"/>
          <w:b w:val="0"/>
          <w:sz w:val="24"/>
          <w:szCs w:val="24"/>
        </w:rPr>
        <w:t>zaneariti</w:t>
      </w:r>
      <w:r w:rsidRPr="00347043">
        <w:rPr>
          <w:rFonts w:ascii="Times New Roman" w:hAnsi="Times New Roman" w:cs="Times New Roman"/>
          <w:b w:val="0"/>
          <w:sz w:val="24"/>
          <w:szCs w:val="24"/>
        </w:rPr>
        <w:t xml:space="preserve"> budući da nam Bayesove mreže mogu d</w:t>
      </w:r>
      <w:r w:rsidR="006F2527">
        <w:rPr>
          <w:rFonts w:ascii="Times New Roman" w:hAnsi="Times New Roman" w:cs="Times New Roman"/>
          <w:b w:val="0"/>
          <w:sz w:val="24"/>
          <w:szCs w:val="24"/>
        </w:rPr>
        <w:t>ati uvid u skrivene odnose izmeđ</w:t>
      </w:r>
      <w:r w:rsidRPr="00347043">
        <w:rPr>
          <w:rFonts w:ascii="Times New Roman" w:hAnsi="Times New Roman" w:cs="Times New Roman"/>
          <w:b w:val="0"/>
          <w:sz w:val="24"/>
          <w:szCs w:val="24"/>
        </w:rPr>
        <w:t xml:space="preserve">u </w:t>
      </w:r>
      <w:r w:rsidR="006F2527">
        <w:rPr>
          <w:rFonts w:ascii="Times New Roman" w:hAnsi="Times New Roman" w:cs="Times New Roman"/>
          <w:b w:val="0"/>
          <w:sz w:val="24"/>
          <w:szCs w:val="24"/>
        </w:rPr>
        <w:t>bioloških</w:t>
      </w:r>
      <w:r w:rsidRPr="00347043">
        <w:rPr>
          <w:rFonts w:ascii="Times New Roman" w:hAnsi="Times New Roman" w:cs="Times New Roman"/>
          <w:b w:val="0"/>
          <w:sz w:val="24"/>
          <w:szCs w:val="24"/>
        </w:rPr>
        <w:t xml:space="preserve"> značajki i emocija, od kojih su mnoge još nepoznate. </w:t>
      </w:r>
    </w:p>
    <w:p w:rsidR="00347043" w:rsidRPr="00347043" w:rsidRDefault="00364C87" w:rsidP="00537B8E">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4</w:t>
      </w:r>
      <w:r w:rsidR="00347043" w:rsidRPr="00347043">
        <w:rPr>
          <w:rFonts w:ascii="Times New Roman" w:hAnsi="Times New Roman" w:cs="Times New Roman"/>
          <w:b w:val="0"/>
          <w:sz w:val="24"/>
          <w:szCs w:val="24"/>
        </w:rPr>
        <w:t xml:space="preserve">) Diskriminantna analiza: </w:t>
      </w:r>
      <w:r w:rsidR="00EF4C3E" w:rsidRPr="00EF4C3E">
        <w:rPr>
          <w:rFonts w:ascii="Times New Roman" w:hAnsi="Times New Roman" w:cs="Times New Roman"/>
          <w:b w:val="0"/>
          <w:sz w:val="24"/>
          <w:szCs w:val="24"/>
        </w:rPr>
        <w:t xml:space="preserve">Diskriminantna analiza je varijacija analize mnogostruke linearne regresije za predviđanje učestalosti ili neučestalosti nekog događaja. Na račun nenumeričke prirode predikanta diskriminantna se analiza koristi kao vrsta regresijske funkcije koja se obično izvodi na takav način da pozitivne vrijednosti funkcije odgovaraju "učestalosti", a negativne vrijednosti "neučestalosti." </w:t>
      </w:r>
      <w:r w:rsidR="00347043" w:rsidRPr="00347043">
        <w:rPr>
          <w:rFonts w:ascii="Times New Roman" w:hAnsi="Times New Roman" w:cs="Times New Roman"/>
          <w:b w:val="0"/>
          <w:sz w:val="24"/>
          <w:szCs w:val="24"/>
        </w:rPr>
        <w:t>U [</w:t>
      </w:r>
      <w:r>
        <w:rPr>
          <w:rFonts w:ascii="Times New Roman" w:hAnsi="Times New Roman" w:cs="Times New Roman"/>
          <w:b w:val="0"/>
          <w:sz w:val="24"/>
          <w:szCs w:val="24"/>
        </w:rPr>
        <w:t>34</w:t>
      </w:r>
      <w:r w:rsidR="00347043" w:rsidRPr="00347043">
        <w:rPr>
          <w:rFonts w:ascii="Times New Roman" w:hAnsi="Times New Roman" w:cs="Times New Roman"/>
          <w:b w:val="0"/>
          <w:sz w:val="24"/>
          <w:szCs w:val="24"/>
        </w:rPr>
        <w:t xml:space="preserve">] LDF (Fisher’s linear discriminant function) klasifikacija je upotrebljena za prepoznavanje </w:t>
      </w:r>
      <w:r>
        <w:rPr>
          <w:rFonts w:ascii="Times New Roman" w:hAnsi="Times New Roman" w:cs="Times New Roman"/>
          <w:b w:val="0"/>
          <w:sz w:val="24"/>
          <w:szCs w:val="24"/>
        </w:rPr>
        <w:t>diskretnih emocionalnih stanja (sreća, zadovoljstvo, uznemirenje, strah, neutralno i t</w:t>
      </w:r>
      <w:r w:rsidRPr="00EE5DDB">
        <w:rPr>
          <w:rFonts w:ascii="Times New Roman" w:hAnsi="Times New Roman" w:cs="Times New Roman"/>
          <w:b w:val="0"/>
          <w:sz w:val="24"/>
          <w:szCs w:val="24"/>
        </w:rPr>
        <w:t>uga</w:t>
      </w:r>
      <w:r>
        <w:rPr>
          <w:rFonts w:ascii="Times New Roman" w:hAnsi="Times New Roman" w:cs="Times New Roman"/>
          <w:b w:val="0"/>
          <w:sz w:val="24"/>
          <w:szCs w:val="24"/>
        </w:rPr>
        <w:t>)</w:t>
      </w:r>
      <w:r w:rsidR="00347043" w:rsidRPr="00347043">
        <w:rPr>
          <w:rFonts w:ascii="Times New Roman" w:hAnsi="Times New Roman" w:cs="Times New Roman"/>
          <w:b w:val="0"/>
          <w:sz w:val="24"/>
          <w:szCs w:val="24"/>
        </w:rPr>
        <w:t xml:space="preserve">. </w:t>
      </w:r>
      <w:r>
        <w:rPr>
          <w:rFonts w:ascii="Times New Roman" w:hAnsi="Times New Roman" w:cs="Times New Roman"/>
          <w:b w:val="0"/>
          <w:sz w:val="24"/>
          <w:szCs w:val="24"/>
        </w:rPr>
        <w:t>Točnost prepoznavanja iznosila je 90 %.</w:t>
      </w:r>
      <w:r w:rsidR="00350063">
        <w:rPr>
          <w:rFonts w:ascii="Times New Roman" w:hAnsi="Times New Roman" w:cs="Times New Roman"/>
          <w:b w:val="0"/>
          <w:sz w:val="24"/>
          <w:szCs w:val="24"/>
        </w:rPr>
        <w:t xml:space="preserve"> Također u [37] korišten je isti LDF klasifikator gdje je točnost pre</w:t>
      </w:r>
      <w:r w:rsidR="00744F7D">
        <w:rPr>
          <w:rFonts w:ascii="Times New Roman" w:hAnsi="Times New Roman" w:cs="Times New Roman"/>
          <w:b w:val="0"/>
          <w:sz w:val="24"/>
          <w:szCs w:val="24"/>
        </w:rPr>
        <w:t>poznavanja diskretnih stanja na</w:t>
      </w:r>
      <w:r w:rsidR="00350063">
        <w:rPr>
          <w:rFonts w:ascii="Times New Roman" w:hAnsi="Times New Roman" w:cs="Times New Roman"/>
          <w:b w:val="0"/>
          <w:sz w:val="24"/>
          <w:szCs w:val="24"/>
        </w:rPr>
        <w:t xml:space="preserve"> podacima</w:t>
      </w:r>
      <w:r w:rsidR="00744F7D">
        <w:rPr>
          <w:rFonts w:ascii="Times New Roman" w:hAnsi="Times New Roman" w:cs="Times New Roman"/>
          <w:b w:val="0"/>
          <w:sz w:val="24"/>
          <w:szCs w:val="24"/>
        </w:rPr>
        <w:t xml:space="preserve"> za trening</w:t>
      </w:r>
      <w:r w:rsidR="00350063">
        <w:rPr>
          <w:rFonts w:ascii="Times New Roman" w:hAnsi="Times New Roman" w:cs="Times New Roman"/>
          <w:b w:val="0"/>
          <w:sz w:val="24"/>
          <w:szCs w:val="24"/>
        </w:rPr>
        <w:t xml:space="preserve"> bila za sreću 65,42%, iznenađe</w:t>
      </w:r>
      <w:r w:rsidR="00744F7D">
        <w:rPr>
          <w:rFonts w:ascii="Times New Roman" w:hAnsi="Times New Roman" w:cs="Times New Roman"/>
          <w:b w:val="0"/>
          <w:sz w:val="24"/>
          <w:szCs w:val="24"/>
        </w:rPr>
        <w:t>n</w:t>
      </w:r>
      <w:r w:rsidR="00350063">
        <w:rPr>
          <w:rFonts w:ascii="Times New Roman" w:hAnsi="Times New Roman" w:cs="Times New Roman"/>
          <w:b w:val="0"/>
          <w:sz w:val="24"/>
          <w:szCs w:val="24"/>
        </w:rPr>
        <w:t xml:space="preserve">je 71,89%, gađenje 67,24%, tuga </w:t>
      </w:r>
      <w:r w:rsidR="00744F7D">
        <w:rPr>
          <w:rFonts w:ascii="Times New Roman" w:hAnsi="Times New Roman" w:cs="Times New Roman"/>
          <w:b w:val="0"/>
          <w:sz w:val="24"/>
          <w:szCs w:val="24"/>
        </w:rPr>
        <w:t>65,27</w:t>
      </w:r>
      <w:r w:rsidR="00350063">
        <w:rPr>
          <w:rFonts w:ascii="Times New Roman" w:hAnsi="Times New Roman" w:cs="Times New Roman"/>
          <w:b w:val="0"/>
          <w:sz w:val="24"/>
          <w:szCs w:val="24"/>
        </w:rPr>
        <w:t xml:space="preserve">%, ljutnja </w:t>
      </w:r>
      <w:r w:rsidR="00744F7D">
        <w:rPr>
          <w:rFonts w:ascii="Times New Roman" w:hAnsi="Times New Roman" w:cs="Times New Roman"/>
          <w:b w:val="0"/>
          <w:sz w:val="24"/>
          <w:szCs w:val="24"/>
        </w:rPr>
        <w:t>62,86</w:t>
      </w:r>
      <w:r w:rsidR="00350063">
        <w:rPr>
          <w:rFonts w:ascii="Times New Roman" w:hAnsi="Times New Roman" w:cs="Times New Roman"/>
          <w:b w:val="0"/>
          <w:sz w:val="24"/>
          <w:szCs w:val="24"/>
        </w:rPr>
        <w:t xml:space="preserve">% i strah </w:t>
      </w:r>
      <w:r w:rsidR="00744F7D">
        <w:rPr>
          <w:rFonts w:ascii="Times New Roman" w:hAnsi="Times New Roman" w:cs="Times New Roman"/>
          <w:b w:val="0"/>
          <w:sz w:val="24"/>
          <w:szCs w:val="24"/>
        </w:rPr>
        <w:t>79,59</w:t>
      </w:r>
      <w:r w:rsidR="00350063">
        <w:rPr>
          <w:rFonts w:ascii="Times New Roman" w:hAnsi="Times New Roman" w:cs="Times New Roman"/>
          <w:b w:val="0"/>
          <w:sz w:val="24"/>
          <w:szCs w:val="24"/>
        </w:rPr>
        <w:t xml:space="preserve">%. </w:t>
      </w:r>
      <w:r w:rsidR="00744F7D">
        <w:rPr>
          <w:rFonts w:ascii="Times New Roman" w:hAnsi="Times New Roman" w:cs="Times New Roman"/>
          <w:b w:val="0"/>
          <w:sz w:val="24"/>
          <w:szCs w:val="24"/>
        </w:rPr>
        <w:t xml:space="preserve">Na podacima za test točnost je bila za sreću 61,15%, iznenađenje </w:t>
      </w:r>
      <w:r w:rsidR="00F524CC">
        <w:rPr>
          <w:rFonts w:ascii="Times New Roman" w:hAnsi="Times New Roman" w:cs="Times New Roman"/>
          <w:b w:val="0"/>
          <w:sz w:val="24"/>
          <w:szCs w:val="24"/>
        </w:rPr>
        <w:t>77,73</w:t>
      </w:r>
      <w:r w:rsidR="00744F7D">
        <w:rPr>
          <w:rFonts w:ascii="Times New Roman" w:hAnsi="Times New Roman" w:cs="Times New Roman"/>
          <w:b w:val="0"/>
          <w:sz w:val="24"/>
          <w:szCs w:val="24"/>
        </w:rPr>
        <w:t xml:space="preserve">%, gađenje </w:t>
      </w:r>
      <w:r w:rsidR="00F524CC">
        <w:rPr>
          <w:rFonts w:ascii="Times New Roman" w:hAnsi="Times New Roman" w:cs="Times New Roman"/>
          <w:b w:val="0"/>
          <w:sz w:val="24"/>
          <w:szCs w:val="24"/>
        </w:rPr>
        <w:t>57,78</w:t>
      </w:r>
      <w:r w:rsidR="00744F7D">
        <w:rPr>
          <w:rFonts w:ascii="Times New Roman" w:hAnsi="Times New Roman" w:cs="Times New Roman"/>
          <w:b w:val="0"/>
          <w:sz w:val="24"/>
          <w:szCs w:val="24"/>
        </w:rPr>
        <w:t xml:space="preserve">%, tuga </w:t>
      </w:r>
      <w:r w:rsidR="00C0146C">
        <w:rPr>
          <w:rFonts w:ascii="Times New Roman" w:hAnsi="Times New Roman" w:cs="Times New Roman"/>
          <w:b w:val="0"/>
          <w:sz w:val="24"/>
          <w:szCs w:val="24"/>
        </w:rPr>
        <w:t>58,90</w:t>
      </w:r>
      <w:r w:rsidR="00744F7D">
        <w:rPr>
          <w:rFonts w:ascii="Times New Roman" w:hAnsi="Times New Roman" w:cs="Times New Roman"/>
          <w:b w:val="0"/>
          <w:sz w:val="24"/>
          <w:szCs w:val="24"/>
        </w:rPr>
        <w:t xml:space="preserve">%, ljutnja </w:t>
      </w:r>
      <w:r w:rsidR="00C0146C">
        <w:rPr>
          <w:rFonts w:ascii="Times New Roman" w:hAnsi="Times New Roman" w:cs="Times New Roman"/>
          <w:b w:val="0"/>
          <w:sz w:val="24"/>
          <w:szCs w:val="24"/>
        </w:rPr>
        <w:t>44,93</w:t>
      </w:r>
      <w:r w:rsidR="00744F7D">
        <w:rPr>
          <w:rFonts w:ascii="Times New Roman" w:hAnsi="Times New Roman" w:cs="Times New Roman"/>
          <w:b w:val="0"/>
          <w:sz w:val="24"/>
          <w:szCs w:val="24"/>
        </w:rPr>
        <w:t xml:space="preserve">% i strah </w:t>
      </w:r>
      <w:r w:rsidR="00C0146C">
        <w:rPr>
          <w:rFonts w:ascii="Times New Roman" w:hAnsi="Times New Roman" w:cs="Times New Roman"/>
          <w:b w:val="0"/>
          <w:sz w:val="24"/>
          <w:szCs w:val="24"/>
        </w:rPr>
        <w:t>72,10</w:t>
      </w:r>
      <w:r w:rsidR="00744F7D">
        <w:rPr>
          <w:rFonts w:ascii="Times New Roman" w:hAnsi="Times New Roman" w:cs="Times New Roman"/>
          <w:b w:val="0"/>
          <w:sz w:val="24"/>
          <w:szCs w:val="24"/>
        </w:rPr>
        <w:t>%.</w:t>
      </w:r>
    </w:p>
    <w:p w:rsidR="006741A4" w:rsidRDefault="00537B8E" w:rsidP="00F761CC">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5</w:t>
      </w:r>
      <w:r w:rsidR="00347043" w:rsidRPr="00347043">
        <w:rPr>
          <w:rFonts w:ascii="Times New Roman" w:hAnsi="Times New Roman" w:cs="Times New Roman"/>
          <w:b w:val="0"/>
          <w:sz w:val="24"/>
          <w:szCs w:val="24"/>
        </w:rPr>
        <w:t>) Ostale metode: Osim navedenih metoda, za klasifikaciju emocija na temelju fiziologije rijetko se koriste neke napredne metode poput HMM-a, koje su česte prilikom klasifikacije emocija na temelj</w:t>
      </w:r>
      <w:r w:rsidR="002F1726">
        <w:rPr>
          <w:rFonts w:ascii="Times New Roman" w:hAnsi="Times New Roman" w:cs="Times New Roman"/>
          <w:b w:val="0"/>
          <w:sz w:val="24"/>
          <w:szCs w:val="24"/>
        </w:rPr>
        <w:t>u glasa te izraza lica i gesti. Tako u članku [4</w:t>
      </w:r>
      <w:r w:rsidR="006E26DC">
        <w:rPr>
          <w:rFonts w:ascii="Times New Roman" w:hAnsi="Times New Roman" w:cs="Times New Roman"/>
          <w:b w:val="0"/>
          <w:sz w:val="24"/>
          <w:szCs w:val="24"/>
        </w:rPr>
        <w:t>8</w:t>
      </w:r>
      <w:r w:rsidR="002F1726">
        <w:rPr>
          <w:rFonts w:ascii="Times New Roman" w:hAnsi="Times New Roman" w:cs="Times New Roman"/>
          <w:b w:val="0"/>
          <w:sz w:val="24"/>
          <w:szCs w:val="24"/>
        </w:rPr>
        <w:t>], istraživači koriste EEG, GSR, EMG, BVP, elekrookulogram (EOG) i temperaturu kože kao izvor informacija. Radi se o jako važnom i zanimljivom radu budući da je u njemu razvijena baza podataka za poticanje emocija koja u sebi sadrži govor, vizualne i audio-vizualne podatke. Prepoznava</w:t>
      </w:r>
      <w:r w:rsidR="006E26DC">
        <w:rPr>
          <w:rFonts w:ascii="Times New Roman" w:hAnsi="Times New Roman" w:cs="Times New Roman"/>
          <w:b w:val="0"/>
          <w:sz w:val="24"/>
          <w:szCs w:val="24"/>
        </w:rPr>
        <w:t>l</w:t>
      </w:r>
      <w:r w:rsidR="002F1726">
        <w:rPr>
          <w:rFonts w:ascii="Times New Roman" w:hAnsi="Times New Roman" w:cs="Times New Roman"/>
          <w:b w:val="0"/>
          <w:sz w:val="24"/>
          <w:szCs w:val="24"/>
        </w:rPr>
        <w:t>e su se diskretne emocije: neutralan, panika, veselje, tuga, sreća, gađenje, ljutnja, iznenađenje i strah korištenjem HMM klasifikatora</w:t>
      </w:r>
      <w:r w:rsidR="0043546F">
        <w:rPr>
          <w:rFonts w:ascii="Times New Roman" w:hAnsi="Times New Roman" w:cs="Times New Roman"/>
          <w:b w:val="0"/>
          <w:sz w:val="24"/>
          <w:szCs w:val="24"/>
        </w:rPr>
        <w:t>.</w:t>
      </w:r>
    </w:p>
    <w:p w:rsidR="006741A4" w:rsidRDefault="006741A4" w:rsidP="006741A4">
      <w:pPr>
        <w:pStyle w:val="Heading2"/>
      </w:pPr>
      <w:bookmarkStart w:id="22" w:name="_Toc485127225"/>
      <w:bookmarkStart w:id="23" w:name="_GoBack"/>
      <w:bookmarkEnd w:id="23"/>
      <w:r>
        <w:lastRenderedPageBreak/>
        <w:t>4.3 Dosadašnji rezultati i budući rad</w:t>
      </w:r>
      <w:bookmarkEnd w:id="22"/>
      <w:r>
        <w:t xml:space="preserve"> </w:t>
      </w:r>
    </w:p>
    <w:p w:rsidR="006741A4" w:rsidRDefault="006741A4" w:rsidP="0043546F">
      <w:pPr>
        <w:pStyle w:val="Naslovnica"/>
        <w:jc w:val="both"/>
        <w:rPr>
          <w:rFonts w:ascii="Times New Roman" w:hAnsi="Times New Roman" w:cs="Times New Roman"/>
          <w:b w:val="0"/>
          <w:sz w:val="24"/>
          <w:szCs w:val="24"/>
        </w:rPr>
      </w:pPr>
    </w:p>
    <w:p w:rsidR="005E7C8E" w:rsidRDefault="006208C1" w:rsidP="00CC44B3">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Naša d</w:t>
      </w:r>
      <w:r w:rsidR="00252913">
        <w:rPr>
          <w:rFonts w:ascii="Times New Roman" w:hAnsi="Times New Roman" w:cs="Times New Roman"/>
          <w:b w:val="0"/>
          <w:sz w:val="24"/>
          <w:szCs w:val="24"/>
        </w:rPr>
        <w:t xml:space="preserve">osadašnja istraživanja </w:t>
      </w:r>
      <w:r w:rsidR="0021025D">
        <w:rPr>
          <w:rFonts w:ascii="Times New Roman" w:hAnsi="Times New Roman" w:cs="Times New Roman"/>
          <w:b w:val="0"/>
          <w:sz w:val="24"/>
          <w:szCs w:val="24"/>
        </w:rPr>
        <w:t>temelji</w:t>
      </w:r>
      <w:r w:rsidR="00252913">
        <w:rPr>
          <w:rFonts w:ascii="Times New Roman" w:hAnsi="Times New Roman" w:cs="Times New Roman"/>
          <w:b w:val="0"/>
          <w:sz w:val="24"/>
          <w:szCs w:val="24"/>
        </w:rPr>
        <w:t>la su se</w:t>
      </w:r>
      <w:r w:rsidR="0021025D">
        <w:rPr>
          <w:rFonts w:ascii="Times New Roman" w:hAnsi="Times New Roman" w:cs="Times New Roman"/>
          <w:b w:val="0"/>
          <w:sz w:val="24"/>
          <w:szCs w:val="24"/>
        </w:rPr>
        <w:t xml:space="preserve"> na prikupljanju </w:t>
      </w:r>
      <w:r w:rsidR="00252913">
        <w:rPr>
          <w:rFonts w:ascii="Times New Roman" w:hAnsi="Times New Roman" w:cs="Times New Roman"/>
          <w:b w:val="0"/>
          <w:sz w:val="24"/>
          <w:szCs w:val="24"/>
        </w:rPr>
        <w:t xml:space="preserve">bio signala snimljenih nosivim senzorskim sustavima </w:t>
      </w:r>
      <w:r w:rsidR="0021025D">
        <w:rPr>
          <w:rFonts w:ascii="Times New Roman" w:hAnsi="Times New Roman" w:cs="Times New Roman"/>
          <w:b w:val="0"/>
          <w:sz w:val="24"/>
          <w:szCs w:val="24"/>
        </w:rPr>
        <w:t>s</w:t>
      </w:r>
      <w:r w:rsidR="00252913">
        <w:rPr>
          <w:rFonts w:ascii="Times New Roman" w:hAnsi="Times New Roman" w:cs="Times New Roman"/>
          <w:b w:val="0"/>
          <w:sz w:val="24"/>
          <w:szCs w:val="24"/>
        </w:rPr>
        <w:t xml:space="preserve"> površine</w:t>
      </w:r>
      <w:r w:rsidR="0021025D">
        <w:rPr>
          <w:rFonts w:ascii="Times New Roman" w:hAnsi="Times New Roman" w:cs="Times New Roman"/>
          <w:b w:val="0"/>
          <w:sz w:val="24"/>
          <w:szCs w:val="24"/>
        </w:rPr>
        <w:t xml:space="preserve"> ljudske kože, njihovoj analizi</w:t>
      </w:r>
      <w:r w:rsidR="00252913">
        <w:rPr>
          <w:rFonts w:ascii="Times New Roman" w:hAnsi="Times New Roman" w:cs="Times New Roman"/>
          <w:b w:val="0"/>
          <w:sz w:val="24"/>
          <w:szCs w:val="24"/>
        </w:rPr>
        <w:t xml:space="preserve">, obradi </w:t>
      </w:r>
      <w:r w:rsidR="0021025D">
        <w:rPr>
          <w:rFonts w:ascii="Times New Roman" w:hAnsi="Times New Roman" w:cs="Times New Roman"/>
          <w:b w:val="0"/>
          <w:sz w:val="24"/>
          <w:szCs w:val="24"/>
        </w:rPr>
        <w:t xml:space="preserve">i </w:t>
      </w:r>
      <w:r w:rsidR="00252913">
        <w:rPr>
          <w:rFonts w:ascii="Times New Roman" w:hAnsi="Times New Roman" w:cs="Times New Roman"/>
          <w:b w:val="0"/>
          <w:sz w:val="24"/>
          <w:szCs w:val="24"/>
        </w:rPr>
        <w:t>detekciji</w:t>
      </w:r>
      <w:r w:rsidR="0021025D">
        <w:rPr>
          <w:rFonts w:ascii="Times New Roman" w:hAnsi="Times New Roman" w:cs="Times New Roman"/>
          <w:b w:val="0"/>
          <w:sz w:val="24"/>
          <w:szCs w:val="24"/>
        </w:rPr>
        <w:t xml:space="preserve"> </w:t>
      </w:r>
      <w:r w:rsidR="00284D43">
        <w:rPr>
          <w:rFonts w:ascii="Times New Roman" w:hAnsi="Times New Roman" w:cs="Times New Roman"/>
          <w:b w:val="0"/>
          <w:sz w:val="24"/>
          <w:szCs w:val="24"/>
        </w:rPr>
        <w:t xml:space="preserve">emocionalnog stanja </w:t>
      </w:r>
      <w:r w:rsidR="0021025D">
        <w:rPr>
          <w:rFonts w:ascii="Times New Roman" w:hAnsi="Times New Roman" w:cs="Times New Roman"/>
          <w:b w:val="0"/>
          <w:sz w:val="24"/>
          <w:szCs w:val="24"/>
        </w:rPr>
        <w:t xml:space="preserve">temeljeno na modelu ugode i </w:t>
      </w:r>
      <w:r w:rsidR="00284D43">
        <w:rPr>
          <w:rFonts w:ascii="Times New Roman" w:hAnsi="Times New Roman" w:cs="Times New Roman"/>
          <w:b w:val="0"/>
          <w:sz w:val="24"/>
          <w:szCs w:val="24"/>
        </w:rPr>
        <w:t>pobuđenosti</w:t>
      </w:r>
      <w:r w:rsidR="0021025D">
        <w:rPr>
          <w:rFonts w:ascii="Times New Roman" w:hAnsi="Times New Roman" w:cs="Times New Roman"/>
          <w:b w:val="0"/>
          <w:sz w:val="24"/>
          <w:szCs w:val="24"/>
        </w:rPr>
        <w:t xml:space="preserve">. </w:t>
      </w:r>
      <w:r w:rsidR="00CC44B3">
        <w:rPr>
          <w:rFonts w:ascii="Times New Roman" w:hAnsi="Times New Roman" w:cs="Times New Roman"/>
          <w:b w:val="0"/>
          <w:sz w:val="24"/>
          <w:szCs w:val="24"/>
        </w:rPr>
        <w:t>Osnovni dio</w:t>
      </w:r>
      <w:r w:rsidR="005E7C8E" w:rsidRPr="00A34D3C">
        <w:rPr>
          <w:rFonts w:ascii="Times New Roman" w:hAnsi="Times New Roman" w:cs="Times New Roman"/>
          <w:b w:val="0"/>
          <w:sz w:val="24"/>
          <w:szCs w:val="24"/>
        </w:rPr>
        <w:t xml:space="preserve"> </w:t>
      </w:r>
      <w:r w:rsidR="00CC44B3">
        <w:rPr>
          <w:rFonts w:ascii="Times New Roman" w:hAnsi="Times New Roman" w:cs="Times New Roman"/>
          <w:b w:val="0"/>
          <w:sz w:val="24"/>
          <w:szCs w:val="24"/>
        </w:rPr>
        <w:t>dosadašnjeg</w:t>
      </w:r>
      <w:r w:rsidR="005E7C8E">
        <w:rPr>
          <w:rFonts w:ascii="Times New Roman" w:hAnsi="Times New Roman" w:cs="Times New Roman"/>
          <w:b w:val="0"/>
          <w:sz w:val="24"/>
          <w:szCs w:val="24"/>
        </w:rPr>
        <w:t xml:space="preserve"> </w:t>
      </w:r>
      <w:r w:rsidR="005E7C8E" w:rsidRPr="00A34D3C">
        <w:rPr>
          <w:rFonts w:ascii="Times New Roman" w:hAnsi="Times New Roman" w:cs="Times New Roman"/>
          <w:b w:val="0"/>
          <w:sz w:val="24"/>
          <w:szCs w:val="24"/>
        </w:rPr>
        <w:t xml:space="preserve">rada </w:t>
      </w:r>
      <w:r w:rsidR="00CC44B3">
        <w:rPr>
          <w:rFonts w:ascii="Times New Roman" w:hAnsi="Times New Roman" w:cs="Times New Roman"/>
          <w:b w:val="0"/>
          <w:sz w:val="24"/>
          <w:szCs w:val="24"/>
        </w:rPr>
        <w:t xml:space="preserve">fokusiran je </w:t>
      </w:r>
      <w:r w:rsidR="005E7C8E" w:rsidRPr="00A34D3C">
        <w:rPr>
          <w:rFonts w:ascii="Times New Roman" w:hAnsi="Times New Roman" w:cs="Times New Roman"/>
          <w:b w:val="0"/>
          <w:sz w:val="24"/>
          <w:szCs w:val="24"/>
        </w:rPr>
        <w:t xml:space="preserve">na </w:t>
      </w:r>
      <w:r w:rsidR="00CC44B3">
        <w:rPr>
          <w:rFonts w:ascii="Times New Roman" w:hAnsi="Times New Roman" w:cs="Times New Roman"/>
          <w:b w:val="0"/>
          <w:sz w:val="24"/>
          <w:szCs w:val="24"/>
        </w:rPr>
        <w:t>izgradnju kompaktnog</w:t>
      </w:r>
      <w:r w:rsidR="005E7C8E" w:rsidRPr="00A34D3C">
        <w:rPr>
          <w:rFonts w:ascii="Times New Roman" w:hAnsi="Times New Roman" w:cs="Times New Roman"/>
          <w:b w:val="0"/>
          <w:sz w:val="24"/>
          <w:szCs w:val="24"/>
        </w:rPr>
        <w:t xml:space="preserve"> </w:t>
      </w:r>
      <w:r w:rsidR="005E7C8E">
        <w:rPr>
          <w:rFonts w:ascii="Times New Roman" w:hAnsi="Times New Roman" w:cs="Times New Roman"/>
          <w:b w:val="0"/>
          <w:sz w:val="24"/>
          <w:szCs w:val="24"/>
        </w:rPr>
        <w:t xml:space="preserve">sustava koji će se </w:t>
      </w:r>
      <w:r w:rsidR="00CC44B3">
        <w:rPr>
          <w:rFonts w:ascii="Times New Roman" w:hAnsi="Times New Roman" w:cs="Times New Roman"/>
          <w:b w:val="0"/>
          <w:sz w:val="24"/>
          <w:szCs w:val="24"/>
        </w:rPr>
        <w:t>ostvariti</w:t>
      </w:r>
      <w:r w:rsidR="005E7C8E" w:rsidRPr="00A34D3C">
        <w:rPr>
          <w:rFonts w:ascii="Times New Roman" w:hAnsi="Times New Roman" w:cs="Times New Roman"/>
          <w:b w:val="0"/>
          <w:sz w:val="24"/>
          <w:szCs w:val="24"/>
        </w:rPr>
        <w:t xml:space="preserve"> </w:t>
      </w:r>
      <w:r w:rsidR="005E7C8E">
        <w:rPr>
          <w:rFonts w:ascii="Times New Roman" w:hAnsi="Times New Roman" w:cs="Times New Roman"/>
          <w:b w:val="0"/>
          <w:sz w:val="24"/>
          <w:szCs w:val="24"/>
        </w:rPr>
        <w:t xml:space="preserve">korištenje </w:t>
      </w:r>
      <w:r w:rsidR="005E7C8E" w:rsidRPr="00A34D3C">
        <w:rPr>
          <w:rFonts w:ascii="Times New Roman" w:hAnsi="Times New Roman" w:cs="Times New Roman"/>
          <w:b w:val="0"/>
          <w:sz w:val="24"/>
          <w:szCs w:val="24"/>
        </w:rPr>
        <w:t xml:space="preserve">senzora </w:t>
      </w:r>
      <w:r w:rsidR="005E7C8E">
        <w:rPr>
          <w:rFonts w:ascii="Times New Roman" w:hAnsi="Times New Roman" w:cs="Times New Roman"/>
          <w:b w:val="0"/>
          <w:sz w:val="24"/>
          <w:szCs w:val="24"/>
        </w:rPr>
        <w:t xml:space="preserve">malih dimenzija kako bi zadovoljili korisnikovo pravo na udobnost i privatnost. Stoga je i izabran </w:t>
      </w:r>
      <w:r w:rsidR="00CC44B3">
        <w:rPr>
          <w:rFonts w:ascii="Times New Roman" w:hAnsi="Times New Roman" w:cs="Times New Roman"/>
          <w:b w:val="0"/>
          <w:sz w:val="24"/>
          <w:szCs w:val="24"/>
        </w:rPr>
        <w:t xml:space="preserve">mali, lagani i kompaktni </w:t>
      </w:r>
      <w:r w:rsidR="005E7C8E" w:rsidRPr="00A34D3C">
        <w:rPr>
          <w:rFonts w:ascii="Times New Roman" w:hAnsi="Times New Roman" w:cs="Times New Roman"/>
          <w:b w:val="0"/>
          <w:sz w:val="24"/>
          <w:szCs w:val="24"/>
        </w:rPr>
        <w:t xml:space="preserve">Shimmer3 uređaj </w:t>
      </w:r>
      <w:r w:rsidR="005E7C8E">
        <w:rPr>
          <w:rFonts w:ascii="Times New Roman" w:hAnsi="Times New Roman" w:cs="Times New Roman"/>
          <w:b w:val="0"/>
          <w:sz w:val="24"/>
          <w:szCs w:val="24"/>
        </w:rPr>
        <w:t>koji zadovoljava te uvjete</w:t>
      </w:r>
      <w:r w:rsidR="005E7C8E" w:rsidRPr="00A34D3C">
        <w:rPr>
          <w:rFonts w:ascii="Times New Roman" w:hAnsi="Times New Roman" w:cs="Times New Roman"/>
          <w:b w:val="0"/>
          <w:sz w:val="24"/>
          <w:szCs w:val="24"/>
        </w:rPr>
        <w:t xml:space="preserve">. </w:t>
      </w:r>
      <w:r w:rsidR="005E7C8E">
        <w:rPr>
          <w:rFonts w:ascii="Times New Roman" w:hAnsi="Times New Roman" w:cs="Times New Roman"/>
          <w:b w:val="0"/>
          <w:sz w:val="24"/>
          <w:szCs w:val="24"/>
        </w:rPr>
        <w:t>Odlučeno je da se mjere samo GSR</w:t>
      </w:r>
      <w:r w:rsidR="00CC44B3">
        <w:rPr>
          <w:rFonts w:ascii="Times New Roman" w:hAnsi="Times New Roman" w:cs="Times New Roman"/>
          <w:b w:val="0"/>
          <w:sz w:val="24"/>
          <w:szCs w:val="24"/>
        </w:rPr>
        <w:t xml:space="preserve"> </w:t>
      </w:r>
      <w:r w:rsidR="005E7C8E" w:rsidRPr="005E5767">
        <w:rPr>
          <w:rFonts w:ascii="Times New Roman" w:hAnsi="Times New Roman" w:cs="Times New Roman"/>
          <w:b w:val="0"/>
          <w:sz w:val="24"/>
          <w:szCs w:val="24"/>
        </w:rPr>
        <w:t xml:space="preserve">i PPG </w:t>
      </w:r>
      <w:r w:rsidR="005E7C8E">
        <w:rPr>
          <w:rFonts w:ascii="Times New Roman" w:hAnsi="Times New Roman" w:cs="Times New Roman"/>
          <w:b w:val="0"/>
          <w:sz w:val="24"/>
          <w:szCs w:val="24"/>
        </w:rPr>
        <w:t xml:space="preserve">signali jer </w:t>
      </w:r>
      <w:r w:rsidR="00D41B9C">
        <w:rPr>
          <w:rFonts w:ascii="Times New Roman" w:hAnsi="Times New Roman" w:cs="Times New Roman"/>
          <w:b w:val="0"/>
          <w:sz w:val="24"/>
          <w:szCs w:val="24"/>
        </w:rPr>
        <w:t xml:space="preserve">su </w:t>
      </w:r>
      <w:r w:rsidR="005E7C8E">
        <w:rPr>
          <w:rFonts w:ascii="Times New Roman" w:hAnsi="Times New Roman" w:cs="Times New Roman"/>
          <w:b w:val="0"/>
          <w:sz w:val="24"/>
          <w:szCs w:val="24"/>
        </w:rPr>
        <w:t>za njihovo mjerenje dovoljna tri mala konektora na prstima nedominantne ruke. Mjerenje ostalih bio signala može stvoriti određenu</w:t>
      </w:r>
      <w:r w:rsidR="005E7C8E" w:rsidRPr="00A34D3C">
        <w:rPr>
          <w:rFonts w:ascii="Times New Roman" w:hAnsi="Times New Roman" w:cs="Times New Roman"/>
          <w:b w:val="0"/>
          <w:sz w:val="24"/>
          <w:szCs w:val="24"/>
        </w:rPr>
        <w:t xml:space="preserve"> </w:t>
      </w:r>
      <w:r w:rsidR="005E7C8E">
        <w:rPr>
          <w:rFonts w:ascii="Times New Roman" w:hAnsi="Times New Roman" w:cs="Times New Roman"/>
          <w:b w:val="0"/>
          <w:sz w:val="24"/>
          <w:szCs w:val="24"/>
        </w:rPr>
        <w:t>neugodnost i narušavanje</w:t>
      </w:r>
      <w:r w:rsidR="005E7C8E" w:rsidRPr="00A34D3C">
        <w:rPr>
          <w:rFonts w:ascii="Times New Roman" w:hAnsi="Times New Roman" w:cs="Times New Roman"/>
          <w:b w:val="0"/>
          <w:sz w:val="24"/>
          <w:szCs w:val="24"/>
        </w:rPr>
        <w:t xml:space="preserve"> privatnosti</w:t>
      </w:r>
      <w:r w:rsidR="005E7C8E">
        <w:rPr>
          <w:rFonts w:ascii="Times New Roman" w:hAnsi="Times New Roman" w:cs="Times New Roman"/>
          <w:b w:val="0"/>
          <w:sz w:val="24"/>
          <w:szCs w:val="24"/>
        </w:rPr>
        <w:t xml:space="preserve"> samog korisnika, misleći pritom na EKG</w:t>
      </w:r>
      <w:r w:rsidR="00CC44B3">
        <w:rPr>
          <w:rFonts w:ascii="Times New Roman" w:hAnsi="Times New Roman" w:cs="Times New Roman"/>
          <w:b w:val="0"/>
          <w:sz w:val="24"/>
          <w:szCs w:val="24"/>
        </w:rPr>
        <w:t xml:space="preserve">, </w:t>
      </w:r>
      <w:r w:rsidR="005E7C8E">
        <w:rPr>
          <w:rFonts w:ascii="Times New Roman" w:hAnsi="Times New Roman" w:cs="Times New Roman"/>
          <w:b w:val="0"/>
          <w:sz w:val="24"/>
          <w:szCs w:val="24"/>
        </w:rPr>
        <w:t>EMG</w:t>
      </w:r>
      <w:r w:rsidR="005E7C8E" w:rsidRPr="00A34D3C">
        <w:rPr>
          <w:rFonts w:ascii="Times New Roman" w:hAnsi="Times New Roman" w:cs="Times New Roman"/>
          <w:b w:val="0"/>
          <w:sz w:val="24"/>
          <w:szCs w:val="24"/>
        </w:rPr>
        <w:t xml:space="preserve"> </w:t>
      </w:r>
      <w:r w:rsidR="005E7C8E">
        <w:rPr>
          <w:rFonts w:ascii="Times New Roman" w:hAnsi="Times New Roman" w:cs="Times New Roman"/>
          <w:b w:val="0"/>
          <w:sz w:val="24"/>
          <w:szCs w:val="24"/>
        </w:rPr>
        <w:t xml:space="preserve">i EEG signale. Naime za snimanje takvih signala potrebno je postavljanje elektrode na korisnikovim prsima, rukama i glavi. </w:t>
      </w:r>
      <w:r w:rsidR="005E7C8E" w:rsidRPr="00610D96">
        <w:rPr>
          <w:rFonts w:ascii="Times New Roman" w:hAnsi="Times New Roman" w:cs="Times New Roman"/>
          <w:b w:val="0"/>
          <w:sz w:val="24"/>
          <w:szCs w:val="24"/>
        </w:rPr>
        <w:t>Manje bio signala je značilo manju točnost u prepoznavanju emocija, no stavljen je naglasak na udobnost i privatnost što će zasigurno imati značaj u budućim komercijalnim uređajima koji će koristiti male senzore za prepoznavanje emocija</w:t>
      </w:r>
      <w:r w:rsidR="00CC44B3">
        <w:rPr>
          <w:rFonts w:ascii="Times New Roman" w:hAnsi="Times New Roman" w:cs="Times New Roman"/>
          <w:b w:val="0"/>
          <w:sz w:val="24"/>
          <w:szCs w:val="24"/>
        </w:rPr>
        <w:t>.</w:t>
      </w:r>
    </w:p>
    <w:p w:rsidR="0021025D" w:rsidRDefault="0021025D" w:rsidP="0021025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Osim toga, važan dio </w:t>
      </w:r>
      <w:r w:rsidR="00DF4E1D">
        <w:rPr>
          <w:rFonts w:ascii="Times New Roman" w:hAnsi="Times New Roman" w:cs="Times New Roman"/>
          <w:b w:val="0"/>
          <w:sz w:val="24"/>
          <w:szCs w:val="24"/>
        </w:rPr>
        <w:t>dosadašnjeg</w:t>
      </w:r>
      <w:r>
        <w:rPr>
          <w:rFonts w:ascii="Times New Roman" w:hAnsi="Times New Roman" w:cs="Times New Roman"/>
          <w:b w:val="0"/>
          <w:sz w:val="24"/>
          <w:szCs w:val="24"/>
        </w:rPr>
        <w:t xml:space="preserve"> istraživanja je </w:t>
      </w:r>
      <w:r w:rsidR="00DF4E1D">
        <w:rPr>
          <w:rFonts w:ascii="Times New Roman" w:hAnsi="Times New Roman" w:cs="Times New Roman"/>
          <w:b w:val="0"/>
          <w:sz w:val="24"/>
          <w:szCs w:val="24"/>
        </w:rPr>
        <w:t xml:space="preserve">i </w:t>
      </w:r>
      <w:r>
        <w:rPr>
          <w:rFonts w:ascii="Times New Roman" w:hAnsi="Times New Roman" w:cs="Times New Roman"/>
          <w:b w:val="0"/>
          <w:sz w:val="24"/>
          <w:szCs w:val="24"/>
        </w:rPr>
        <w:t xml:space="preserve">razvijanje vlastite </w:t>
      </w:r>
      <w:r w:rsidR="00DF4E1D">
        <w:rPr>
          <w:rFonts w:ascii="Times New Roman" w:hAnsi="Times New Roman" w:cs="Times New Roman"/>
          <w:b w:val="0"/>
          <w:sz w:val="24"/>
          <w:szCs w:val="24"/>
        </w:rPr>
        <w:t>aplikacije za elicitaciju emocija koristeći slike iz GAPED baze.</w:t>
      </w:r>
      <w:r w:rsidR="00C66B80">
        <w:rPr>
          <w:rFonts w:ascii="Times New Roman" w:hAnsi="Times New Roman" w:cs="Times New Roman"/>
          <w:b w:val="0"/>
          <w:sz w:val="24"/>
          <w:szCs w:val="24"/>
        </w:rPr>
        <w:t xml:space="preserve"> Pored toga razvijena je i vlastita baza</w:t>
      </w:r>
      <w:r>
        <w:rPr>
          <w:rFonts w:ascii="Times New Roman" w:hAnsi="Times New Roman" w:cs="Times New Roman"/>
          <w:b w:val="0"/>
          <w:sz w:val="24"/>
          <w:szCs w:val="24"/>
        </w:rPr>
        <w:t xml:space="preserve"> podataka </w:t>
      </w:r>
      <w:r w:rsidR="00C66B80">
        <w:rPr>
          <w:rFonts w:ascii="Times New Roman" w:hAnsi="Times New Roman" w:cs="Times New Roman"/>
          <w:b w:val="0"/>
          <w:sz w:val="24"/>
          <w:szCs w:val="24"/>
        </w:rPr>
        <w:t>koja radi u pozadini</w:t>
      </w:r>
      <w:r>
        <w:rPr>
          <w:rFonts w:ascii="Times New Roman" w:hAnsi="Times New Roman" w:cs="Times New Roman"/>
          <w:b w:val="0"/>
          <w:sz w:val="24"/>
          <w:szCs w:val="24"/>
        </w:rPr>
        <w:t xml:space="preserve"> aplikacije</w:t>
      </w:r>
      <w:r w:rsidR="00C66B80">
        <w:rPr>
          <w:rFonts w:ascii="Times New Roman" w:hAnsi="Times New Roman" w:cs="Times New Roman"/>
          <w:b w:val="0"/>
          <w:sz w:val="24"/>
          <w:szCs w:val="24"/>
        </w:rPr>
        <w:t xml:space="preserve"> i koja sprema sve podatke o korisniku i njegove odgovore. Baza podataka</w:t>
      </w:r>
      <w:r>
        <w:rPr>
          <w:rFonts w:ascii="Times New Roman" w:hAnsi="Times New Roman" w:cs="Times New Roman"/>
          <w:b w:val="0"/>
          <w:sz w:val="24"/>
          <w:szCs w:val="24"/>
        </w:rPr>
        <w:t xml:space="preserve"> je iskorištena za </w:t>
      </w:r>
      <w:r w:rsidR="00C66B80">
        <w:rPr>
          <w:rFonts w:ascii="Times New Roman" w:hAnsi="Times New Roman" w:cs="Times New Roman"/>
          <w:b w:val="0"/>
          <w:sz w:val="24"/>
          <w:szCs w:val="24"/>
        </w:rPr>
        <w:t>vremensku sinkronizaciju između bio signala i korisničkih odgovara na upitn</w:t>
      </w:r>
      <w:r w:rsidR="002C055C">
        <w:rPr>
          <w:rFonts w:ascii="Times New Roman" w:hAnsi="Times New Roman" w:cs="Times New Roman"/>
          <w:b w:val="0"/>
          <w:sz w:val="24"/>
          <w:szCs w:val="24"/>
        </w:rPr>
        <w:t xml:space="preserve">ik. Aplikacija prikazuje </w:t>
      </w:r>
      <w:r>
        <w:rPr>
          <w:rFonts w:ascii="Times New Roman" w:hAnsi="Times New Roman" w:cs="Times New Roman"/>
          <w:b w:val="0"/>
          <w:sz w:val="24"/>
          <w:szCs w:val="24"/>
        </w:rPr>
        <w:t xml:space="preserve">slučajne slike iz </w:t>
      </w:r>
      <w:r w:rsidR="002C055C">
        <w:rPr>
          <w:rFonts w:ascii="Times New Roman" w:hAnsi="Times New Roman" w:cs="Times New Roman"/>
          <w:b w:val="0"/>
          <w:sz w:val="24"/>
          <w:szCs w:val="24"/>
        </w:rPr>
        <w:t xml:space="preserve">GAPED </w:t>
      </w:r>
      <w:r>
        <w:rPr>
          <w:rFonts w:ascii="Times New Roman" w:hAnsi="Times New Roman" w:cs="Times New Roman"/>
          <w:b w:val="0"/>
          <w:sz w:val="24"/>
          <w:szCs w:val="24"/>
        </w:rPr>
        <w:t>baze podataka</w:t>
      </w:r>
      <w:r w:rsidR="002C055C">
        <w:rPr>
          <w:rFonts w:ascii="Times New Roman" w:hAnsi="Times New Roman" w:cs="Times New Roman"/>
          <w:b w:val="0"/>
          <w:sz w:val="24"/>
          <w:szCs w:val="24"/>
        </w:rPr>
        <w:t xml:space="preserve"> sprema</w:t>
      </w:r>
      <w:r>
        <w:rPr>
          <w:rFonts w:ascii="Times New Roman" w:hAnsi="Times New Roman" w:cs="Times New Roman"/>
          <w:b w:val="0"/>
          <w:sz w:val="24"/>
          <w:szCs w:val="24"/>
        </w:rPr>
        <w:t xml:space="preserve"> </w:t>
      </w:r>
      <w:r w:rsidR="002C055C">
        <w:rPr>
          <w:rFonts w:ascii="Times New Roman" w:hAnsi="Times New Roman" w:cs="Times New Roman"/>
          <w:b w:val="0"/>
          <w:sz w:val="24"/>
          <w:szCs w:val="24"/>
        </w:rPr>
        <w:t>korisničke</w:t>
      </w:r>
      <w:r>
        <w:rPr>
          <w:rFonts w:ascii="Times New Roman" w:hAnsi="Times New Roman" w:cs="Times New Roman"/>
          <w:b w:val="0"/>
          <w:sz w:val="24"/>
          <w:szCs w:val="24"/>
        </w:rPr>
        <w:t xml:space="preserve"> odgovore i vremenske oznake tako da je sinkronizacija između senzora i odgovora sudionika </w:t>
      </w:r>
      <w:r w:rsidR="002C055C">
        <w:rPr>
          <w:rFonts w:ascii="Times New Roman" w:hAnsi="Times New Roman" w:cs="Times New Roman"/>
          <w:b w:val="0"/>
          <w:sz w:val="24"/>
          <w:szCs w:val="24"/>
        </w:rPr>
        <w:t>zajamčena</w:t>
      </w:r>
      <w:r>
        <w:rPr>
          <w:rFonts w:ascii="Times New Roman" w:hAnsi="Times New Roman" w:cs="Times New Roman"/>
          <w:b w:val="0"/>
          <w:sz w:val="24"/>
          <w:szCs w:val="24"/>
        </w:rPr>
        <w:t xml:space="preserve">. Aplikacija je modularna i fleksibilna, vremenski parametri prikazivanja mogu biti promijenjeni koristeći globalne parametre aplikacije i aplikacija može koristiti bilo koju vrstu multimedijskog sadržaja za </w:t>
      </w:r>
      <w:r w:rsidR="008C088B">
        <w:rPr>
          <w:rFonts w:ascii="Times New Roman" w:hAnsi="Times New Roman" w:cs="Times New Roman"/>
          <w:b w:val="0"/>
          <w:sz w:val="24"/>
          <w:szCs w:val="24"/>
        </w:rPr>
        <w:t>elicitaciju ljudskih emocija</w:t>
      </w:r>
      <w:r>
        <w:rPr>
          <w:rFonts w:ascii="Times New Roman" w:hAnsi="Times New Roman" w:cs="Times New Roman"/>
          <w:b w:val="0"/>
          <w:sz w:val="24"/>
          <w:szCs w:val="24"/>
        </w:rPr>
        <w:t>.</w:t>
      </w:r>
      <w:r w:rsidR="002E2433">
        <w:rPr>
          <w:rFonts w:ascii="Times New Roman" w:hAnsi="Times New Roman" w:cs="Times New Roman"/>
          <w:b w:val="0"/>
          <w:sz w:val="24"/>
          <w:szCs w:val="24"/>
        </w:rPr>
        <w:t xml:space="preserve"> </w:t>
      </w:r>
      <w:r>
        <w:rPr>
          <w:rFonts w:ascii="Times New Roman" w:hAnsi="Times New Roman" w:cs="Times New Roman"/>
          <w:b w:val="0"/>
          <w:sz w:val="24"/>
          <w:szCs w:val="24"/>
        </w:rPr>
        <w:t xml:space="preserve">Nakon obrade podataka, upotrijebljeni su tipični statistički parametri iz vremenske i frekvencijske domene signala. Za izgrađivanje treniranog modula su korišteni KNN i SVM klasifikatori na temelju podataka za treniranje. Emocije su podijeljene u dvije skupine temeljene  na vrijednostima ugode i </w:t>
      </w:r>
      <w:r w:rsidR="002E2433">
        <w:rPr>
          <w:rFonts w:ascii="Times New Roman" w:hAnsi="Times New Roman" w:cs="Times New Roman"/>
          <w:b w:val="0"/>
          <w:sz w:val="24"/>
          <w:szCs w:val="24"/>
        </w:rPr>
        <w:t>pobuđenosti</w:t>
      </w:r>
      <w:r>
        <w:rPr>
          <w:rFonts w:ascii="Times New Roman" w:hAnsi="Times New Roman" w:cs="Times New Roman"/>
          <w:b w:val="0"/>
          <w:sz w:val="24"/>
          <w:szCs w:val="24"/>
        </w:rPr>
        <w:t>.</w:t>
      </w:r>
    </w:p>
    <w:p w:rsidR="0021025D" w:rsidRDefault="0021025D" w:rsidP="0021025D">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Fokus ovog istraživanja je </w:t>
      </w:r>
      <w:r w:rsidR="002E2433">
        <w:rPr>
          <w:rFonts w:ascii="Times New Roman" w:hAnsi="Times New Roman" w:cs="Times New Roman"/>
          <w:b w:val="0"/>
          <w:sz w:val="24"/>
          <w:szCs w:val="24"/>
        </w:rPr>
        <w:t xml:space="preserve">bio </w:t>
      </w:r>
      <w:r>
        <w:rPr>
          <w:rFonts w:ascii="Times New Roman" w:hAnsi="Times New Roman" w:cs="Times New Roman"/>
          <w:b w:val="0"/>
          <w:sz w:val="24"/>
          <w:szCs w:val="24"/>
        </w:rPr>
        <w:t>na usporedbi dvaju modela: jednokorisničkog</w:t>
      </w:r>
      <w:r w:rsidR="00A10BC8">
        <w:rPr>
          <w:rFonts w:ascii="Times New Roman" w:hAnsi="Times New Roman" w:cs="Times New Roman"/>
          <w:b w:val="0"/>
          <w:sz w:val="24"/>
          <w:szCs w:val="24"/>
        </w:rPr>
        <w:t xml:space="preserve"> (eng. </w:t>
      </w:r>
      <w:r w:rsidR="007E0C7F" w:rsidRPr="007E0C7F">
        <w:rPr>
          <w:rFonts w:ascii="Times New Roman" w:hAnsi="Times New Roman" w:cs="Times New Roman"/>
          <w:b w:val="0"/>
          <w:i/>
          <w:sz w:val="24"/>
          <w:szCs w:val="24"/>
        </w:rPr>
        <w:t>Singl</w:t>
      </w:r>
      <w:r w:rsidR="007E0C7F">
        <w:rPr>
          <w:rFonts w:ascii="Times New Roman" w:hAnsi="Times New Roman" w:cs="Times New Roman"/>
          <w:b w:val="0"/>
          <w:i/>
          <w:sz w:val="24"/>
          <w:szCs w:val="24"/>
        </w:rPr>
        <w:t>e</w:t>
      </w:r>
      <w:r w:rsidR="007E0C7F" w:rsidRPr="007E0C7F">
        <w:rPr>
          <w:rFonts w:ascii="Times New Roman" w:hAnsi="Times New Roman" w:cs="Times New Roman"/>
          <w:b w:val="0"/>
          <w:i/>
          <w:sz w:val="24"/>
          <w:szCs w:val="24"/>
        </w:rPr>
        <w:t>-user model</w:t>
      </w:r>
      <w:r w:rsidR="00A10BC8">
        <w:rPr>
          <w:rFonts w:ascii="Times New Roman" w:hAnsi="Times New Roman" w:cs="Times New Roman"/>
          <w:b w:val="0"/>
          <w:sz w:val="24"/>
          <w:szCs w:val="24"/>
        </w:rPr>
        <w:t>)</w:t>
      </w:r>
      <w:r>
        <w:rPr>
          <w:rFonts w:ascii="Times New Roman" w:hAnsi="Times New Roman" w:cs="Times New Roman"/>
          <w:b w:val="0"/>
          <w:sz w:val="24"/>
          <w:szCs w:val="24"/>
        </w:rPr>
        <w:t xml:space="preserve"> i višekorisničkog</w:t>
      </w:r>
      <w:r w:rsidR="007E0C7F">
        <w:rPr>
          <w:rFonts w:ascii="Times New Roman" w:hAnsi="Times New Roman" w:cs="Times New Roman"/>
          <w:b w:val="0"/>
          <w:sz w:val="24"/>
          <w:szCs w:val="24"/>
        </w:rPr>
        <w:t xml:space="preserve"> (eng. </w:t>
      </w:r>
      <w:r w:rsidR="007E0C7F">
        <w:rPr>
          <w:rFonts w:ascii="Times New Roman" w:hAnsi="Times New Roman" w:cs="Times New Roman"/>
          <w:b w:val="0"/>
          <w:i/>
          <w:sz w:val="24"/>
          <w:szCs w:val="24"/>
        </w:rPr>
        <w:t>Multi</w:t>
      </w:r>
      <w:r w:rsidR="007E0C7F" w:rsidRPr="007E0C7F">
        <w:rPr>
          <w:rFonts w:ascii="Times New Roman" w:hAnsi="Times New Roman" w:cs="Times New Roman"/>
          <w:b w:val="0"/>
          <w:i/>
          <w:sz w:val="24"/>
          <w:szCs w:val="24"/>
        </w:rPr>
        <w:t>-user model</w:t>
      </w:r>
      <w:r w:rsidR="007E0C7F">
        <w:rPr>
          <w:rFonts w:ascii="Times New Roman" w:hAnsi="Times New Roman" w:cs="Times New Roman"/>
          <w:b w:val="0"/>
          <w:sz w:val="24"/>
          <w:szCs w:val="24"/>
        </w:rPr>
        <w:t>)</w:t>
      </w:r>
      <w:r>
        <w:rPr>
          <w:rFonts w:ascii="Times New Roman" w:hAnsi="Times New Roman" w:cs="Times New Roman"/>
          <w:b w:val="0"/>
          <w:sz w:val="24"/>
          <w:szCs w:val="24"/>
        </w:rPr>
        <w:t xml:space="preserve">. U višekorisničkom modelu cilj je bio provjeriti postoji li mogućnost da se </w:t>
      </w:r>
      <w:r w:rsidR="002E2433">
        <w:rPr>
          <w:rFonts w:ascii="Times New Roman" w:hAnsi="Times New Roman" w:cs="Times New Roman"/>
          <w:b w:val="0"/>
          <w:sz w:val="24"/>
          <w:szCs w:val="24"/>
        </w:rPr>
        <w:t>izgradi</w:t>
      </w:r>
      <w:r>
        <w:rPr>
          <w:rFonts w:ascii="Times New Roman" w:hAnsi="Times New Roman" w:cs="Times New Roman"/>
          <w:b w:val="0"/>
          <w:sz w:val="24"/>
          <w:szCs w:val="24"/>
        </w:rPr>
        <w:t xml:space="preserve"> model koji može biti iskorišten univerzalno. Kao što je i očekivano, višekorisnički model nije bio prikladan za precizno detektiranje ljudskog emocionalnog stanja. Jednokorisnički model pruža bolju točnost i potencijalno može biti </w:t>
      </w:r>
      <w:r>
        <w:rPr>
          <w:rFonts w:ascii="Times New Roman" w:hAnsi="Times New Roman" w:cs="Times New Roman"/>
          <w:b w:val="0"/>
          <w:sz w:val="24"/>
          <w:szCs w:val="24"/>
        </w:rPr>
        <w:lastRenderedPageBreak/>
        <w:t xml:space="preserve">iskorišten u stvarnim </w:t>
      </w:r>
      <w:r w:rsidR="00D41B9C">
        <w:rPr>
          <w:rFonts w:ascii="Times New Roman" w:hAnsi="Times New Roman" w:cs="Times New Roman"/>
          <w:b w:val="0"/>
          <w:sz w:val="24"/>
          <w:szCs w:val="24"/>
        </w:rPr>
        <w:t>situacijama</w:t>
      </w:r>
      <w:r>
        <w:rPr>
          <w:rFonts w:ascii="Times New Roman" w:hAnsi="Times New Roman" w:cs="Times New Roman"/>
          <w:b w:val="0"/>
          <w:sz w:val="24"/>
          <w:szCs w:val="24"/>
        </w:rPr>
        <w:t>.</w:t>
      </w:r>
      <w:r w:rsidR="00826060">
        <w:rPr>
          <w:rFonts w:ascii="Times New Roman" w:hAnsi="Times New Roman" w:cs="Times New Roman"/>
          <w:b w:val="0"/>
          <w:sz w:val="24"/>
          <w:szCs w:val="24"/>
        </w:rPr>
        <w:t xml:space="preserve"> U višekorisničkom modelu sudjelovalo je 10 korisnika, dok je u jednokorisničkog modelu sudjelovalo 3 korisnika.</w:t>
      </w:r>
    </w:p>
    <w:p w:rsidR="0021025D" w:rsidRPr="00826060" w:rsidRDefault="0021025D" w:rsidP="0082606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U </w:t>
      </w:r>
      <w:r w:rsidR="00826060">
        <w:rPr>
          <w:rFonts w:ascii="Times New Roman" w:hAnsi="Times New Roman" w:cs="Times New Roman"/>
          <w:b w:val="0"/>
          <w:sz w:val="24"/>
          <w:szCs w:val="24"/>
        </w:rPr>
        <w:t>obje metode kao značajke su odabrane statističke značajke u vremenskoj i frekvencijskog domeni. Za treniranje jednokorisničkog modela korištena je Leave-One-Session-Out) unakrsna validacija, dok je kod višekorisničkog modela korištena (Leave-One-Subject-Out) unakrsna validacija</w:t>
      </w:r>
      <w:r>
        <w:rPr>
          <w:rFonts w:ascii="Times New Roman" w:hAnsi="Times New Roman" w:cs="Times New Roman"/>
          <w:b w:val="0"/>
          <w:sz w:val="24"/>
          <w:szCs w:val="24"/>
        </w:rPr>
        <w:t>. Rezultati za ugodu (</w:t>
      </w:r>
      <w:r w:rsidRPr="008A3FC5">
        <w:rPr>
          <w:rFonts w:ascii="Times New Roman" w:hAnsi="Times New Roman" w:cs="Times New Roman"/>
          <w:b w:val="0"/>
          <w:i/>
          <w:sz w:val="24"/>
          <w:szCs w:val="24"/>
        </w:rPr>
        <w:t>valence</w:t>
      </w:r>
      <w:r>
        <w:rPr>
          <w:rFonts w:ascii="Times New Roman" w:hAnsi="Times New Roman" w:cs="Times New Roman"/>
          <w:b w:val="0"/>
          <w:sz w:val="24"/>
          <w:szCs w:val="24"/>
        </w:rPr>
        <w:t xml:space="preserve">) i </w:t>
      </w:r>
      <w:r w:rsidR="00A641BA">
        <w:rPr>
          <w:rFonts w:ascii="Times New Roman" w:hAnsi="Times New Roman" w:cs="Times New Roman"/>
          <w:b w:val="0"/>
          <w:sz w:val="24"/>
          <w:szCs w:val="24"/>
        </w:rPr>
        <w:t>pobuđenost</w:t>
      </w:r>
      <w:r>
        <w:rPr>
          <w:rFonts w:ascii="Times New Roman" w:hAnsi="Times New Roman" w:cs="Times New Roman"/>
          <w:b w:val="0"/>
          <w:sz w:val="24"/>
          <w:szCs w:val="24"/>
        </w:rPr>
        <w:t xml:space="preserve"> (</w:t>
      </w:r>
      <w:r w:rsidRPr="009160F9">
        <w:rPr>
          <w:rFonts w:ascii="Times New Roman" w:hAnsi="Times New Roman" w:cs="Times New Roman"/>
          <w:b w:val="0"/>
          <w:i/>
          <w:sz w:val="24"/>
          <w:szCs w:val="24"/>
        </w:rPr>
        <w:t>arousal</w:t>
      </w:r>
      <w:r>
        <w:rPr>
          <w:rFonts w:ascii="Times New Roman" w:hAnsi="Times New Roman" w:cs="Times New Roman"/>
          <w:b w:val="0"/>
          <w:sz w:val="24"/>
          <w:szCs w:val="24"/>
        </w:rPr>
        <w:t xml:space="preserve">) </w:t>
      </w:r>
      <w:r w:rsidR="00E607D2">
        <w:rPr>
          <w:rFonts w:ascii="Times New Roman" w:hAnsi="Times New Roman" w:cs="Times New Roman"/>
          <w:b w:val="0"/>
          <w:sz w:val="24"/>
          <w:szCs w:val="24"/>
        </w:rPr>
        <w:t xml:space="preserve">za jednokorisnički model se </w:t>
      </w:r>
      <w:r>
        <w:rPr>
          <w:rFonts w:ascii="Times New Roman" w:hAnsi="Times New Roman" w:cs="Times New Roman"/>
          <w:b w:val="0"/>
          <w:sz w:val="24"/>
          <w:szCs w:val="24"/>
        </w:rPr>
        <w:t>nalaze u tablici 2.</w:t>
      </w:r>
    </w:p>
    <w:p w:rsidR="0021025D" w:rsidRDefault="0021025D" w:rsidP="0021025D">
      <w:pPr>
        <w:pStyle w:val="Naslovnica"/>
        <w:rPr>
          <w:rFonts w:ascii="Times New Roman" w:hAnsi="Times New Roman" w:cs="Times New Roman"/>
          <w:b w:val="0"/>
          <w:i/>
          <w:sz w:val="24"/>
          <w:szCs w:val="24"/>
        </w:rPr>
      </w:pPr>
      <w:r>
        <w:rPr>
          <w:rFonts w:ascii="Times New Roman" w:hAnsi="Times New Roman" w:cs="Times New Roman"/>
          <w:b w:val="0"/>
          <w:i/>
          <w:sz w:val="24"/>
          <w:szCs w:val="24"/>
        </w:rPr>
        <w:t>Tablica 2. Točnost (%) za jednokorisnički model</w:t>
      </w:r>
    </w:p>
    <w:tbl>
      <w:tblPr>
        <w:tblStyle w:val="TableGrid"/>
        <w:tblW w:w="0" w:type="auto"/>
        <w:jc w:val="center"/>
        <w:tblLook w:val="04A0" w:firstRow="1" w:lastRow="0" w:firstColumn="1" w:lastColumn="0" w:noHBand="0" w:noVBand="1"/>
      </w:tblPr>
      <w:tblGrid>
        <w:gridCol w:w="2943"/>
        <w:gridCol w:w="771"/>
        <w:gridCol w:w="789"/>
        <w:gridCol w:w="850"/>
        <w:gridCol w:w="736"/>
      </w:tblGrid>
      <w:tr w:rsidR="0021025D" w:rsidTr="00241696">
        <w:trPr>
          <w:jc w:val="center"/>
        </w:trPr>
        <w:tc>
          <w:tcPr>
            <w:tcW w:w="2943" w:type="dxa"/>
            <w:vMerge w:val="restart"/>
          </w:tcPr>
          <w:p w:rsidR="0021025D" w:rsidRDefault="0021025D" w:rsidP="00241696">
            <w:pPr>
              <w:pStyle w:val="Naslovnica"/>
              <w:ind w:firstLine="0"/>
              <w:rPr>
                <w:rFonts w:ascii="Times New Roman" w:hAnsi="Times New Roman" w:cs="Times New Roman"/>
                <w:b w:val="0"/>
                <w:sz w:val="24"/>
                <w:szCs w:val="24"/>
              </w:rPr>
            </w:pPr>
          </w:p>
        </w:tc>
        <w:tc>
          <w:tcPr>
            <w:tcW w:w="1560" w:type="dxa"/>
            <w:gridSpan w:val="2"/>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Sreća</w:t>
            </w:r>
          </w:p>
        </w:tc>
        <w:tc>
          <w:tcPr>
            <w:tcW w:w="1586" w:type="dxa"/>
            <w:gridSpan w:val="2"/>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Stres</w:t>
            </w:r>
          </w:p>
        </w:tc>
      </w:tr>
      <w:tr w:rsidR="0021025D" w:rsidTr="00241696">
        <w:trPr>
          <w:jc w:val="center"/>
        </w:trPr>
        <w:tc>
          <w:tcPr>
            <w:tcW w:w="2943" w:type="dxa"/>
            <w:vMerge/>
          </w:tcPr>
          <w:p w:rsidR="0021025D" w:rsidRDefault="0021025D" w:rsidP="00241696">
            <w:pPr>
              <w:pStyle w:val="Naslovnica"/>
              <w:ind w:firstLine="0"/>
              <w:rPr>
                <w:rFonts w:ascii="Times New Roman" w:hAnsi="Times New Roman" w:cs="Times New Roman"/>
                <w:b w:val="0"/>
                <w:sz w:val="24"/>
                <w:szCs w:val="24"/>
              </w:rPr>
            </w:pP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SVM</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KNN</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SVM</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KNN</w:t>
            </w:r>
          </w:p>
        </w:tc>
      </w:tr>
      <w:tr w:rsidR="0021025D" w:rsidTr="00241696">
        <w:trPr>
          <w:jc w:val="center"/>
        </w:trPr>
        <w:tc>
          <w:tcPr>
            <w:tcW w:w="2943"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Vremenske značajke</w:t>
            </w: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86,7</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86,5</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80,6</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80,6</w:t>
            </w:r>
          </w:p>
        </w:tc>
      </w:tr>
      <w:tr w:rsidR="0021025D" w:rsidTr="00241696">
        <w:trPr>
          <w:jc w:val="center"/>
        </w:trPr>
        <w:tc>
          <w:tcPr>
            <w:tcW w:w="2943"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PSD značajke</w:t>
            </w: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86,7</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86,7</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80,6</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80,5</w:t>
            </w:r>
          </w:p>
        </w:tc>
      </w:tr>
    </w:tbl>
    <w:p w:rsidR="00826060" w:rsidRDefault="00826060" w:rsidP="0021025D">
      <w:pPr>
        <w:pStyle w:val="Naslovnica"/>
        <w:jc w:val="both"/>
        <w:rPr>
          <w:rFonts w:ascii="Times New Roman" w:hAnsi="Times New Roman" w:cs="Times New Roman"/>
          <w:b w:val="0"/>
          <w:sz w:val="24"/>
          <w:szCs w:val="24"/>
        </w:rPr>
      </w:pPr>
    </w:p>
    <w:p w:rsidR="0021025D" w:rsidRDefault="0021025D" w:rsidP="0082606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Rezultati za sreću i stres za višekorisnički model se nalaze u Tablici 3.</w:t>
      </w:r>
    </w:p>
    <w:p w:rsidR="0021025D" w:rsidRDefault="0021025D" w:rsidP="0021025D">
      <w:pPr>
        <w:pStyle w:val="Naslovnica"/>
        <w:rPr>
          <w:rFonts w:ascii="Times New Roman" w:hAnsi="Times New Roman" w:cs="Times New Roman"/>
          <w:b w:val="0"/>
          <w:sz w:val="24"/>
          <w:szCs w:val="24"/>
        </w:rPr>
      </w:pPr>
      <w:r>
        <w:rPr>
          <w:rFonts w:ascii="Times New Roman" w:hAnsi="Times New Roman" w:cs="Times New Roman"/>
          <w:b w:val="0"/>
          <w:i/>
          <w:sz w:val="24"/>
          <w:szCs w:val="24"/>
        </w:rPr>
        <w:t xml:space="preserve">Tablica 3. Točnost (%) za </w:t>
      </w:r>
      <w:r w:rsidR="00A641BA">
        <w:rPr>
          <w:rFonts w:ascii="Times New Roman" w:hAnsi="Times New Roman" w:cs="Times New Roman"/>
          <w:b w:val="0"/>
          <w:i/>
          <w:sz w:val="24"/>
          <w:szCs w:val="24"/>
        </w:rPr>
        <w:t>više</w:t>
      </w:r>
      <w:r>
        <w:rPr>
          <w:rFonts w:ascii="Times New Roman" w:hAnsi="Times New Roman" w:cs="Times New Roman"/>
          <w:b w:val="0"/>
          <w:i/>
          <w:sz w:val="24"/>
          <w:szCs w:val="24"/>
        </w:rPr>
        <w:t>korisnički model</w:t>
      </w:r>
    </w:p>
    <w:tbl>
      <w:tblPr>
        <w:tblStyle w:val="TableGrid"/>
        <w:tblW w:w="0" w:type="auto"/>
        <w:jc w:val="center"/>
        <w:tblLook w:val="04A0" w:firstRow="1" w:lastRow="0" w:firstColumn="1" w:lastColumn="0" w:noHBand="0" w:noVBand="1"/>
      </w:tblPr>
      <w:tblGrid>
        <w:gridCol w:w="2943"/>
        <w:gridCol w:w="771"/>
        <w:gridCol w:w="789"/>
        <w:gridCol w:w="850"/>
        <w:gridCol w:w="736"/>
      </w:tblGrid>
      <w:tr w:rsidR="0021025D" w:rsidTr="00241696">
        <w:trPr>
          <w:jc w:val="center"/>
        </w:trPr>
        <w:tc>
          <w:tcPr>
            <w:tcW w:w="2943" w:type="dxa"/>
            <w:vMerge w:val="restart"/>
          </w:tcPr>
          <w:p w:rsidR="0021025D" w:rsidRDefault="0021025D" w:rsidP="00241696">
            <w:pPr>
              <w:pStyle w:val="Naslovnica"/>
              <w:ind w:firstLine="0"/>
              <w:rPr>
                <w:rFonts w:ascii="Times New Roman" w:hAnsi="Times New Roman" w:cs="Times New Roman"/>
                <w:b w:val="0"/>
                <w:sz w:val="24"/>
                <w:szCs w:val="24"/>
              </w:rPr>
            </w:pPr>
          </w:p>
        </w:tc>
        <w:tc>
          <w:tcPr>
            <w:tcW w:w="1560" w:type="dxa"/>
            <w:gridSpan w:val="2"/>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Sreća</w:t>
            </w:r>
          </w:p>
        </w:tc>
        <w:tc>
          <w:tcPr>
            <w:tcW w:w="1586" w:type="dxa"/>
            <w:gridSpan w:val="2"/>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Stres</w:t>
            </w:r>
          </w:p>
        </w:tc>
      </w:tr>
      <w:tr w:rsidR="0021025D" w:rsidTr="00241696">
        <w:trPr>
          <w:jc w:val="center"/>
        </w:trPr>
        <w:tc>
          <w:tcPr>
            <w:tcW w:w="2943" w:type="dxa"/>
            <w:vMerge/>
          </w:tcPr>
          <w:p w:rsidR="0021025D" w:rsidRDefault="0021025D" w:rsidP="00241696">
            <w:pPr>
              <w:pStyle w:val="Naslovnica"/>
              <w:ind w:firstLine="0"/>
              <w:rPr>
                <w:rFonts w:ascii="Times New Roman" w:hAnsi="Times New Roman" w:cs="Times New Roman"/>
                <w:b w:val="0"/>
                <w:sz w:val="24"/>
                <w:szCs w:val="24"/>
              </w:rPr>
            </w:pP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SVM</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KNN</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SVM</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KNN</w:t>
            </w:r>
          </w:p>
        </w:tc>
      </w:tr>
      <w:tr w:rsidR="0021025D" w:rsidTr="00241696">
        <w:trPr>
          <w:jc w:val="center"/>
        </w:trPr>
        <w:tc>
          <w:tcPr>
            <w:tcW w:w="2943"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Vremenske značajke</w:t>
            </w: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67</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65,7</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67,7</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68,3</w:t>
            </w:r>
          </w:p>
        </w:tc>
      </w:tr>
      <w:tr w:rsidR="0021025D" w:rsidTr="00241696">
        <w:trPr>
          <w:jc w:val="center"/>
        </w:trPr>
        <w:tc>
          <w:tcPr>
            <w:tcW w:w="2943"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PSD značajke</w:t>
            </w:r>
          </w:p>
        </w:tc>
        <w:tc>
          <w:tcPr>
            <w:tcW w:w="771"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66,7</w:t>
            </w:r>
          </w:p>
        </w:tc>
        <w:tc>
          <w:tcPr>
            <w:tcW w:w="789"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66,7</w:t>
            </w:r>
          </w:p>
        </w:tc>
        <w:tc>
          <w:tcPr>
            <w:tcW w:w="850"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68,3</w:t>
            </w:r>
          </w:p>
        </w:tc>
        <w:tc>
          <w:tcPr>
            <w:tcW w:w="736" w:type="dxa"/>
          </w:tcPr>
          <w:p w:rsidR="0021025D" w:rsidRDefault="0021025D" w:rsidP="00241696">
            <w:pPr>
              <w:pStyle w:val="Naslovnica"/>
              <w:ind w:firstLine="0"/>
              <w:rPr>
                <w:rFonts w:ascii="Times New Roman" w:hAnsi="Times New Roman" w:cs="Times New Roman"/>
                <w:b w:val="0"/>
                <w:sz w:val="24"/>
                <w:szCs w:val="24"/>
              </w:rPr>
            </w:pPr>
            <w:r>
              <w:rPr>
                <w:rFonts w:ascii="Times New Roman" w:hAnsi="Times New Roman" w:cs="Times New Roman"/>
                <w:b w:val="0"/>
                <w:sz w:val="24"/>
                <w:szCs w:val="24"/>
              </w:rPr>
              <w:t>70,3</w:t>
            </w:r>
          </w:p>
        </w:tc>
      </w:tr>
    </w:tbl>
    <w:p w:rsidR="0021025D" w:rsidRPr="0091661C" w:rsidRDefault="0021025D" w:rsidP="00A62A03">
      <w:pPr>
        <w:pStyle w:val="Naslovnica"/>
        <w:ind w:firstLine="0"/>
        <w:jc w:val="left"/>
        <w:rPr>
          <w:rFonts w:ascii="Times New Roman" w:hAnsi="Times New Roman" w:cs="Times New Roman"/>
          <w:b w:val="0"/>
          <w:sz w:val="24"/>
          <w:szCs w:val="24"/>
        </w:rPr>
      </w:pPr>
    </w:p>
    <w:p w:rsidR="0021025D" w:rsidRDefault="0021025D" w:rsidP="00826060">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 xml:space="preserve">Dobiveni rezultati su pokazali da višekorisnički trenirani modeli imaju manju točnost za stres i za sreću i nisu baš prikladni za preciznu detekciju ljudskog emocionalnog stanja. </w:t>
      </w:r>
      <w:r w:rsidR="00B745EA">
        <w:rPr>
          <w:rFonts w:ascii="Times New Roman" w:hAnsi="Times New Roman" w:cs="Times New Roman"/>
          <w:b w:val="0"/>
          <w:sz w:val="24"/>
          <w:szCs w:val="24"/>
        </w:rPr>
        <w:t>S druge strane</w:t>
      </w:r>
      <w:r>
        <w:rPr>
          <w:rFonts w:ascii="Times New Roman" w:hAnsi="Times New Roman" w:cs="Times New Roman"/>
          <w:b w:val="0"/>
          <w:sz w:val="24"/>
          <w:szCs w:val="24"/>
        </w:rPr>
        <w:t>, jednokorisnički trenirani modeli imaju puno veću točnost i mogu potencijalno biti korišteni u stvarnim situacijama gdje prethodno treniranje ne predstavlja prepreku.</w:t>
      </w:r>
    </w:p>
    <w:p w:rsidR="007A17F1" w:rsidRDefault="007A17F1">
      <w:pPr>
        <w:rPr>
          <w:i/>
        </w:rPr>
      </w:pPr>
      <w:r>
        <w:rPr>
          <w:b/>
          <w:i/>
        </w:rPr>
        <w:br w:type="page"/>
      </w:r>
    </w:p>
    <w:p w:rsidR="007A17F1" w:rsidRDefault="00642CD5" w:rsidP="008D3389">
      <w:pPr>
        <w:pStyle w:val="Heading1"/>
        <w:numPr>
          <w:ilvl w:val="0"/>
          <w:numId w:val="0"/>
        </w:numPr>
        <w:ind w:left="284"/>
      </w:pPr>
      <w:bookmarkStart w:id="24" w:name="_Toc484417977"/>
      <w:bookmarkStart w:id="25" w:name="_Toc485127226"/>
      <w:r>
        <w:lastRenderedPageBreak/>
        <w:t>5</w:t>
      </w:r>
      <w:r w:rsidR="008D3389">
        <w:t>. ZAKLJUČAK</w:t>
      </w:r>
      <w:bookmarkEnd w:id="24"/>
      <w:bookmarkEnd w:id="25"/>
    </w:p>
    <w:p w:rsidR="008D3864" w:rsidRDefault="008D3864" w:rsidP="008D3864">
      <w:pPr>
        <w:pStyle w:val="Naslovnica"/>
        <w:ind w:firstLine="0"/>
        <w:jc w:val="both"/>
        <w:rPr>
          <w:rFonts w:ascii="Times New Roman" w:hAnsi="Times New Roman" w:cs="Times New Roman"/>
          <w:b w:val="0"/>
          <w:sz w:val="24"/>
          <w:szCs w:val="24"/>
        </w:rPr>
      </w:pPr>
    </w:p>
    <w:p w:rsidR="00DE6127" w:rsidRDefault="005003A3" w:rsidP="008D3864">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Detekcija emocija na temelju</w:t>
      </w:r>
      <w:r w:rsidR="008D3864">
        <w:rPr>
          <w:rFonts w:ascii="Times New Roman" w:hAnsi="Times New Roman" w:cs="Times New Roman"/>
          <w:b w:val="0"/>
          <w:sz w:val="24"/>
          <w:szCs w:val="24"/>
        </w:rPr>
        <w:t xml:space="preserve"> fizioloških signala predstavlja vrlo izazovan problem. Prijašna istraživanja na ovom području bila su fokusirana na analizi glasa te izrazima lica. Budući da fiziološki signali imaju mnoge prednosti u odnosu na gore spomenute pojave, a ponajviše znog nemogućnosti manipulacije sa fiziološkim signalima, istraživanje u tom području doživilo je veliki napredak.</w:t>
      </w:r>
      <w:r w:rsidR="006E3909">
        <w:rPr>
          <w:rFonts w:ascii="Times New Roman" w:hAnsi="Times New Roman" w:cs="Times New Roman"/>
          <w:b w:val="0"/>
          <w:sz w:val="24"/>
          <w:szCs w:val="24"/>
        </w:rPr>
        <w:t xml:space="preserve"> U početku su to bila istraživanja sa samo jednim subjektom te mogućnosti relativno uspješne detekcije malog skupa emocionalnih stanja. </w:t>
      </w:r>
      <w:r w:rsidR="00DE6127">
        <w:rPr>
          <w:rFonts w:ascii="Times New Roman" w:hAnsi="Times New Roman" w:cs="Times New Roman"/>
          <w:b w:val="0"/>
          <w:sz w:val="24"/>
          <w:szCs w:val="24"/>
        </w:rPr>
        <w:t>Kasnije, r</w:t>
      </w:r>
      <w:r w:rsidR="006E3909">
        <w:rPr>
          <w:rFonts w:ascii="Times New Roman" w:hAnsi="Times New Roman" w:cs="Times New Roman"/>
          <w:b w:val="0"/>
          <w:sz w:val="24"/>
          <w:szCs w:val="24"/>
        </w:rPr>
        <w:t>azvojem i usavršavanjem metoda selekcije značajki te korištenjem naprednih i sofisticiranih metoda klasifikacije točnost detekcije se povećava, sustavi postaju sve robousniji i pouzdaniji te neovisni o subjektu</w:t>
      </w:r>
      <w:r w:rsidR="00937D4C">
        <w:rPr>
          <w:rFonts w:ascii="Times New Roman" w:hAnsi="Times New Roman" w:cs="Times New Roman"/>
          <w:b w:val="0"/>
          <w:sz w:val="24"/>
          <w:szCs w:val="24"/>
        </w:rPr>
        <w:t>. Rezultati</w:t>
      </w:r>
      <w:r w:rsidR="006E3909">
        <w:rPr>
          <w:rFonts w:ascii="Times New Roman" w:hAnsi="Times New Roman" w:cs="Times New Roman"/>
          <w:b w:val="0"/>
          <w:sz w:val="24"/>
          <w:szCs w:val="24"/>
        </w:rPr>
        <w:t xml:space="preserve"> najnovih istraživanja </w:t>
      </w:r>
      <w:r w:rsidR="00937D4C">
        <w:rPr>
          <w:rFonts w:ascii="Times New Roman" w:hAnsi="Times New Roman" w:cs="Times New Roman"/>
          <w:b w:val="0"/>
          <w:sz w:val="24"/>
          <w:szCs w:val="24"/>
        </w:rPr>
        <w:t>pokazuju</w:t>
      </w:r>
      <w:r w:rsidR="006E3909">
        <w:rPr>
          <w:rFonts w:ascii="Times New Roman" w:hAnsi="Times New Roman" w:cs="Times New Roman"/>
          <w:b w:val="0"/>
          <w:sz w:val="24"/>
          <w:szCs w:val="24"/>
        </w:rPr>
        <w:t xml:space="preserve"> </w:t>
      </w:r>
      <w:r w:rsidR="00937D4C">
        <w:rPr>
          <w:rFonts w:ascii="Times New Roman" w:hAnsi="Times New Roman" w:cs="Times New Roman"/>
          <w:b w:val="0"/>
          <w:sz w:val="24"/>
          <w:szCs w:val="24"/>
        </w:rPr>
        <w:t xml:space="preserve">pomake </w:t>
      </w:r>
      <w:r w:rsidR="006E3909">
        <w:rPr>
          <w:rFonts w:ascii="Times New Roman" w:hAnsi="Times New Roman" w:cs="Times New Roman"/>
          <w:b w:val="0"/>
          <w:sz w:val="24"/>
          <w:szCs w:val="24"/>
        </w:rPr>
        <w:t>prema razvoju sustava za detekciju emocionalnih stanju u realnom vremenu neovisno o subjektu te na većem skupu emocionalni</w:t>
      </w:r>
      <w:r w:rsidR="009046DB">
        <w:rPr>
          <w:rFonts w:ascii="Times New Roman" w:hAnsi="Times New Roman" w:cs="Times New Roman"/>
          <w:b w:val="0"/>
          <w:sz w:val="24"/>
          <w:szCs w:val="24"/>
        </w:rPr>
        <w:t>h</w:t>
      </w:r>
      <w:r w:rsidR="006E3909">
        <w:rPr>
          <w:rFonts w:ascii="Times New Roman" w:hAnsi="Times New Roman" w:cs="Times New Roman"/>
          <w:b w:val="0"/>
          <w:sz w:val="24"/>
          <w:szCs w:val="24"/>
        </w:rPr>
        <w:t xml:space="preserve"> stanja. Naravno da se detekcija emocionalnih stanja može kombinirati i sa ostalim metodama uključujući detekciju na osnovu izraza lica, položaja očiju i govora</w:t>
      </w:r>
      <w:r w:rsidR="009046DB">
        <w:rPr>
          <w:rFonts w:ascii="Times New Roman" w:hAnsi="Times New Roman" w:cs="Times New Roman"/>
          <w:b w:val="0"/>
          <w:sz w:val="24"/>
          <w:szCs w:val="24"/>
        </w:rPr>
        <w:t xml:space="preserve"> te na taj način iskoristiti najbolje značajke od svakoga.</w:t>
      </w:r>
      <w:r w:rsidR="00DE6127">
        <w:rPr>
          <w:rFonts w:ascii="Times New Roman" w:hAnsi="Times New Roman" w:cs="Times New Roman"/>
          <w:b w:val="0"/>
          <w:sz w:val="24"/>
          <w:szCs w:val="24"/>
        </w:rPr>
        <w:t xml:space="preserve"> U tom smjeru ide i razvoj nosivih sučelja koji postaju sve manjih, kompaktniji i pouzdaniji. Njihova je osnovna zadaća snimiti </w:t>
      </w:r>
      <w:r w:rsidR="007E5EFE">
        <w:rPr>
          <w:rFonts w:ascii="Times New Roman" w:hAnsi="Times New Roman" w:cs="Times New Roman"/>
          <w:b w:val="0"/>
          <w:sz w:val="24"/>
          <w:szCs w:val="24"/>
        </w:rPr>
        <w:t>bio</w:t>
      </w:r>
      <w:r w:rsidR="00DE6127">
        <w:rPr>
          <w:rFonts w:ascii="Times New Roman" w:hAnsi="Times New Roman" w:cs="Times New Roman"/>
          <w:b w:val="0"/>
          <w:sz w:val="24"/>
          <w:szCs w:val="24"/>
        </w:rPr>
        <w:t xml:space="preserve"> signale na što pouzdaniji način pritom ne narušavajući korisnikovu udobnost i privatnost. Uspješno izgrađeni i testirani model za detekciji </w:t>
      </w:r>
      <w:r w:rsidR="00DE6127" w:rsidRPr="008D3864">
        <w:rPr>
          <w:rFonts w:ascii="Times New Roman" w:hAnsi="Times New Roman" w:cs="Times New Roman"/>
          <w:b w:val="0"/>
          <w:sz w:val="24"/>
          <w:szCs w:val="24"/>
        </w:rPr>
        <w:t>emocionalnih stanja našao bi pri</w:t>
      </w:r>
      <w:r w:rsidR="00DE6127">
        <w:rPr>
          <w:rFonts w:ascii="Times New Roman" w:hAnsi="Times New Roman" w:cs="Times New Roman"/>
          <w:b w:val="0"/>
          <w:sz w:val="24"/>
          <w:szCs w:val="24"/>
        </w:rPr>
        <w:t>mjenu u mnogobrojnim područjima, a naročito u zdra</w:t>
      </w:r>
      <w:r w:rsidR="007E5EFE">
        <w:rPr>
          <w:rFonts w:ascii="Times New Roman" w:hAnsi="Times New Roman" w:cs="Times New Roman"/>
          <w:b w:val="0"/>
          <w:sz w:val="24"/>
          <w:szCs w:val="24"/>
        </w:rPr>
        <w:t>v</w:t>
      </w:r>
      <w:r w:rsidR="00DE6127">
        <w:rPr>
          <w:rFonts w:ascii="Times New Roman" w:hAnsi="Times New Roman" w:cs="Times New Roman"/>
          <w:b w:val="0"/>
          <w:sz w:val="24"/>
          <w:szCs w:val="24"/>
        </w:rPr>
        <w:t>stveno-dijagnostičkoj djelatnosti.</w:t>
      </w:r>
    </w:p>
    <w:p w:rsidR="008D3864" w:rsidRDefault="00DE6127" w:rsidP="00DE6127">
      <w:pPr>
        <w:pStyle w:val="Naslovnica"/>
        <w:jc w:val="both"/>
        <w:rPr>
          <w:rFonts w:ascii="Times New Roman" w:hAnsi="Times New Roman" w:cs="Times New Roman"/>
          <w:b w:val="0"/>
          <w:sz w:val="24"/>
          <w:szCs w:val="24"/>
        </w:rPr>
      </w:pPr>
      <w:r>
        <w:rPr>
          <w:rFonts w:ascii="Times New Roman" w:hAnsi="Times New Roman" w:cs="Times New Roman"/>
          <w:b w:val="0"/>
          <w:sz w:val="24"/>
          <w:szCs w:val="24"/>
        </w:rPr>
        <w:t>Ključnu ulogu u uspješnoj detekciji emocionalni stanja ima pravilan odabir značajki pa će daljni rad bili usmjeren na pronalaženje novih značajki koji bi povećali točnost detekcije.</w:t>
      </w:r>
      <w:r w:rsidR="008D3864" w:rsidRPr="008D3864">
        <w:rPr>
          <w:rFonts w:ascii="Times New Roman" w:hAnsi="Times New Roman" w:cs="Times New Roman"/>
          <w:b w:val="0"/>
          <w:sz w:val="24"/>
          <w:szCs w:val="24"/>
        </w:rPr>
        <w:t xml:space="preserve"> </w:t>
      </w:r>
    </w:p>
    <w:p w:rsidR="007A17F1" w:rsidRPr="00BB716D" w:rsidRDefault="00BB716D" w:rsidP="00BB716D">
      <w:pPr>
        <w:rPr>
          <w:lang w:val="hr-HR"/>
        </w:rPr>
      </w:pPr>
      <w:r>
        <w:rPr>
          <w:b/>
        </w:rPr>
        <w:br w:type="page"/>
      </w:r>
    </w:p>
    <w:p w:rsidR="00E02BCE" w:rsidRDefault="00E02BCE" w:rsidP="00E02BCE">
      <w:pPr>
        <w:pStyle w:val="Heading1"/>
        <w:numPr>
          <w:ilvl w:val="0"/>
          <w:numId w:val="0"/>
        </w:numPr>
        <w:rPr>
          <w:rStyle w:val="reference-text"/>
          <w:szCs w:val="24"/>
        </w:rPr>
      </w:pPr>
      <w:bookmarkStart w:id="26" w:name="_Toc485127227"/>
      <w:r w:rsidRPr="00E02BCE">
        <w:rPr>
          <w:rStyle w:val="reference-text"/>
          <w:szCs w:val="24"/>
        </w:rPr>
        <w:lastRenderedPageBreak/>
        <w:t>LITERATURA</w:t>
      </w:r>
      <w:bookmarkEnd w:id="26"/>
    </w:p>
    <w:p w:rsidR="00E02BCE" w:rsidRPr="00E02BCE" w:rsidRDefault="00E02BCE" w:rsidP="00E02BCE">
      <w:pPr>
        <w:rPr>
          <w:lang w:val="hr-HR"/>
        </w:rPr>
      </w:pPr>
    </w:p>
    <w:p w:rsidR="00E02BCE" w:rsidRPr="00E02BCE" w:rsidRDefault="00E02BCE" w:rsidP="00E02BCE">
      <w:pPr>
        <w:rPr>
          <w:lang w:val="hr-HR"/>
        </w:rPr>
      </w:pPr>
    </w:p>
    <w:p w:rsidR="005E3E5E" w:rsidRDefault="00052010" w:rsidP="00052010">
      <w:pPr>
        <w:pStyle w:val="Naslovnica"/>
        <w:spacing w:after="0"/>
        <w:ind w:left="426" w:hanging="426"/>
        <w:jc w:val="both"/>
        <w:rPr>
          <w:rStyle w:val="reference-text"/>
          <w:rFonts w:ascii="Times New Roman" w:hAnsi="Times New Roman" w:cs="Times New Roman"/>
          <w:b w:val="0"/>
          <w:sz w:val="24"/>
          <w:szCs w:val="24"/>
        </w:rPr>
      </w:pPr>
      <w:r>
        <w:rPr>
          <w:rStyle w:val="reference-text"/>
          <w:rFonts w:ascii="Times New Roman" w:hAnsi="Times New Roman" w:cs="Times New Roman"/>
          <w:b w:val="0"/>
          <w:sz w:val="24"/>
          <w:szCs w:val="24"/>
        </w:rPr>
        <w:t>[</w:t>
      </w:r>
      <w:r w:rsidR="005E3E5E" w:rsidRPr="00052010">
        <w:rPr>
          <w:rStyle w:val="reference-text"/>
          <w:rFonts w:ascii="Times New Roman" w:hAnsi="Times New Roman" w:cs="Times New Roman"/>
          <w:b w:val="0"/>
          <w:sz w:val="24"/>
          <w:szCs w:val="24"/>
        </w:rPr>
        <w:t>1]</w:t>
      </w:r>
      <w:r w:rsidR="00CC4391" w:rsidRPr="00CC4391">
        <w:rPr>
          <w:rStyle w:val="reference-text"/>
          <w:rFonts w:ascii="Times New Roman" w:hAnsi="Times New Roman" w:cs="Times New Roman"/>
          <w:b w:val="0"/>
          <w:sz w:val="24"/>
          <w:szCs w:val="24"/>
        </w:rPr>
        <w:t xml:space="preserve"> P. Ekman and W. Friesen. 1982. Measuring facial movement with the facial action coding system. In Emotion in the human face (2nd ed.), New York: Cambridge University Press</w:t>
      </w:r>
      <w:r w:rsidR="005E3E5E" w:rsidRPr="00052010">
        <w:rPr>
          <w:rStyle w:val="reference-text"/>
          <w:rFonts w:ascii="Times New Roman" w:hAnsi="Times New Roman" w:cs="Times New Roman"/>
          <w:b w:val="0"/>
          <w:sz w:val="24"/>
          <w:szCs w:val="24"/>
        </w:rPr>
        <w:t>.</w:t>
      </w:r>
    </w:p>
    <w:p w:rsidR="008E1D99" w:rsidRDefault="008E1D99" w:rsidP="00052010">
      <w:pPr>
        <w:pStyle w:val="Naslovnica"/>
        <w:spacing w:after="0"/>
        <w:ind w:left="426" w:hanging="426"/>
        <w:jc w:val="both"/>
        <w:rPr>
          <w:rStyle w:val="reference-text"/>
          <w:rFonts w:ascii="Times New Roman" w:hAnsi="Times New Roman" w:cs="Times New Roman"/>
          <w:b w:val="0"/>
          <w:sz w:val="24"/>
          <w:szCs w:val="24"/>
        </w:rPr>
      </w:pPr>
      <w:r w:rsidRPr="008E1D99">
        <w:rPr>
          <w:rStyle w:val="reference-text"/>
          <w:rFonts w:ascii="Times New Roman" w:hAnsi="Times New Roman" w:cs="Times New Roman"/>
          <w:b w:val="0"/>
          <w:sz w:val="24"/>
          <w:szCs w:val="24"/>
        </w:rPr>
        <w:t>[2] S. Mann, “Wearable computing as means for personal empowerment,”, Keynote Address for The First International Conference on Wearable Computing ICWC-98, Fairfax V</w:t>
      </w:r>
      <w:r>
        <w:rPr>
          <w:rStyle w:val="reference-text"/>
          <w:rFonts w:ascii="Times New Roman" w:hAnsi="Times New Roman" w:cs="Times New Roman"/>
          <w:b w:val="0"/>
          <w:sz w:val="24"/>
          <w:szCs w:val="24"/>
        </w:rPr>
        <w:t>A, May 1998, S interneta</w:t>
      </w:r>
      <w:r w:rsidRPr="008E1D99">
        <w:rPr>
          <w:rStyle w:val="reference-text"/>
          <w:rFonts w:ascii="Times New Roman" w:hAnsi="Times New Roman" w:cs="Times New Roman"/>
          <w:b w:val="0"/>
          <w:sz w:val="24"/>
          <w:szCs w:val="24"/>
        </w:rPr>
        <w:t xml:space="preserve">: http://wearcomp.org/wearcompdef.html, </w:t>
      </w:r>
      <w:r>
        <w:rPr>
          <w:rStyle w:val="reference-text"/>
          <w:rFonts w:ascii="Times New Roman" w:hAnsi="Times New Roman" w:cs="Times New Roman"/>
          <w:b w:val="0"/>
          <w:sz w:val="24"/>
          <w:szCs w:val="24"/>
        </w:rPr>
        <w:t>31.</w:t>
      </w:r>
      <w:r w:rsidR="0033061D">
        <w:rPr>
          <w:rStyle w:val="reference-text"/>
          <w:rFonts w:ascii="Times New Roman" w:hAnsi="Times New Roman" w:cs="Times New Roman"/>
          <w:b w:val="0"/>
          <w:sz w:val="24"/>
          <w:szCs w:val="24"/>
        </w:rPr>
        <w:t xml:space="preserve"> svibnja </w:t>
      </w:r>
      <w:r>
        <w:rPr>
          <w:rStyle w:val="reference-text"/>
          <w:rFonts w:ascii="Times New Roman" w:hAnsi="Times New Roman" w:cs="Times New Roman"/>
          <w:b w:val="0"/>
          <w:sz w:val="24"/>
          <w:szCs w:val="24"/>
        </w:rPr>
        <w:t>2017</w:t>
      </w:r>
      <w:r w:rsidR="0033061D">
        <w:rPr>
          <w:rStyle w:val="reference-text"/>
          <w:rFonts w:ascii="Times New Roman" w:hAnsi="Times New Roman" w:cs="Times New Roman"/>
          <w:b w:val="0"/>
          <w:sz w:val="24"/>
          <w:szCs w:val="24"/>
        </w:rPr>
        <w:t>.</w:t>
      </w:r>
    </w:p>
    <w:p w:rsidR="006F42DC" w:rsidRPr="00052010" w:rsidRDefault="006F42DC" w:rsidP="00052010">
      <w:pPr>
        <w:pStyle w:val="Naslovnica"/>
        <w:spacing w:after="0"/>
        <w:ind w:left="426" w:hanging="426"/>
        <w:jc w:val="both"/>
        <w:rPr>
          <w:rStyle w:val="reference-text"/>
          <w:rFonts w:ascii="Times New Roman" w:hAnsi="Times New Roman" w:cs="Times New Roman"/>
          <w:b w:val="0"/>
          <w:sz w:val="24"/>
          <w:szCs w:val="24"/>
        </w:rPr>
      </w:pPr>
      <w:r w:rsidRPr="006F42DC">
        <w:rPr>
          <w:rStyle w:val="reference-text"/>
          <w:rFonts w:ascii="Times New Roman" w:hAnsi="Times New Roman" w:cs="Times New Roman"/>
          <w:b w:val="0"/>
          <w:sz w:val="24"/>
          <w:szCs w:val="24"/>
        </w:rPr>
        <w:t xml:space="preserve">[3] R. W. Picard, J. Healey, “Affective wearables,”, vol. 1, Issue: 4, pp 231240, Dec. 1997 </w:t>
      </w:r>
    </w:p>
    <w:p w:rsidR="0066409D" w:rsidRDefault="0066409D"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[4] K. Wac, C. Tsiourti, “Ambulatory Assessment of Affect: Survey of Sensor Systems for Monitoring of Autonomic Nervous System’s Activation in Emotion,”, IEEE Trans. Affect. Comp., vol. 5, pp. 251272, Jun. 2014 </w:t>
      </w:r>
    </w:p>
    <w:p w:rsidR="0066409D" w:rsidRDefault="0066409D"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[5] K. Y. Chen,D. R. Bassett, “The technology of accelerometry based activity monitors: Current and future,”. Med. Sci. Sports Exerc., vol. 37, pp. S490–S500, Nov. 2005. </w:t>
      </w:r>
    </w:p>
    <w:p w:rsidR="0066409D" w:rsidRDefault="0066409D"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[6] J. Fahrenberg, M. Myrtek, K. Pawlik, and M. Perrez, “Ambulatory assessment—monitoring behavior in daily life settings,” Eur. J. Psychol. Assess, vol. 23, no. 4, pp. 206–213, Sep. 2007 </w:t>
      </w:r>
    </w:p>
    <w:p w:rsidR="0066409D" w:rsidRDefault="0066409D"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[7] M.Z. Poh, N. C. Swenson, and R. W. Picard, “A wearable sensor for unobtrusive, long-term assessment of electrodermal activity,” IEEE Trans. Biomed. Eng., vol. 57, no. 5, pp. 1243–1252, May 2010. </w:t>
      </w:r>
    </w:p>
    <w:p w:rsidR="0066409D" w:rsidRDefault="0066409D"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[8] M. Packer, W. T. Abraham, M. R. Mehra, “Utility of Impedance Cardiography for the Identification of Short-Term Risk of Clinical Decompensation in Stable Patients With Chronic Heart Failure,” J. Am. Coll. Cardiol., Vol. 47, Issue 11, pp 2245–2252, Jun. 2006 </w:t>
      </w:r>
    </w:p>
    <w:p w:rsidR="0066409D" w:rsidRDefault="00BF4B62" w:rsidP="0073138A">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 xml:space="preserve"> </w:t>
      </w:r>
      <w:r w:rsidR="0066409D" w:rsidRPr="0066409D">
        <w:rPr>
          <w:rFonts w:ascii="Times New Roman" w:hAnsi="Times New Roman" w:cs="Times New Roman"/>
          <w:b w:val="0"/>
          <w:sz w:val="24"/>
          <w:szCs w:val="24"/>
        </w:rPr>
        <w:t>[</w:t>
      </w:r>
      <w:r>
        <w:rPr>
          <w:rFonts w:ascii="Times New Roman" w:hAnsi="Times New Roman" w:cs="Times New Roman"/>
          <w:b w:val="0"/>
          <w:sz w:val="24"/>
          <w:szCs w:val="24"/>
        </w:rPr>
        <w:t>9</w:t>
      </w:r>
      <w:r w:rsidR="0066409D" w:rsidRPr="0066409D">
        <w:rPr>
          <w:rFonts w:ascii="Times New Roman" w:hAnsi="Times New Roman" w:cs="Times New Roman"/>
          <w:b w:val="0"/>
          <w:sz w:val="24"/>
          <w:szCs w:val="24"/>
        </w:rPr>
        <w:t xml:space="preserve">] J.A. Sukor, M.S. Mohktar, S.J. Redmond, N.H. Lovell “Signal Quality Measures on Pulse Oximetry and Blood Pressure Signals Acquired from Self-Measurement in a Home Environment”, IEEE J. Biomed. Health Inform., vol. 19, </w:t>
      </w:r>
      <w:r w:rsidR="0066409D">
        <w:rPr>
          <w:rFonts w:ascii="Times New Roman" w:hAnsi="Times New Roman" w:cs="Times New Roman"/>
          <w:b w:val="0"/>
          <w:sz w:val="24"/>
          <w:szCs w:val="24"/>
        </w:rPr>
        <w:t>Issue 1. pp. 102-108, Jan. 2015</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[10</w:t>
      </w:r>
      <w:r w:rsidR="004976E3" w:rsidRPr="004976E3">
        <w:rPr>
          <w:rFonts w:ascii="Times New Roman" w:hAnsi="Times New Roman" w:cs="Times New Roman"/>
          <w:b w:val="0"/>
          <w:sz w:val="24"/>
          <w:szCs w:val="24"/>
        </w:rPr>
        <w:t xml:space="preserve">] Kim, S. H., D. W. Ryoo, and C. Bae, “U-healthcare system using smart headband,” In Proceedings of 30th Annual International IEEE Engineering in Medicine and Biology Society Conference 2008 , Vancouver,British Columbia, Canada, pp. 1557–1560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lastRenderedPageBreak/>
        <w:t>[11</w:t>
      </w:r>
      <w:r w:rsidR="004976E3" w:rsidRPr="004976E3">
        <w:rPr>
          <w:rFonts w:ascii="Times New Roman" w:hAnsi="Times New Roman" w:cs="Times New Roman"/>
          <w:b w:val="0"/>
          <w:sz w:val="24"/>
          <w:szCs w:val="24"/>
        </w:rPr>
        <w:t xml:space="preserve">] D. Curone, E. L. Secco, A. Tognetti, G. Loriga, G. Dudnik, “Smart garments for emergency operators: The ProeTEX project,” IEEE Trans. Inf. Technol. Biomed., vol. 14, pp. 694 - 701,Apr. 2010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[12</w:t>
      </w:r>
      <w:r w:rsidR="004976E3" w:rsidRPr="004976E3">
        <w:rPr>
          <w:rFonts w:ascii="Times New Roman" w:hAnsi="Times New Roman" w:cs="Times New Roman"/>
          <w:b w:val="0"/>
          <w:sz w:val="24"/>
          <w:szCs w:val="24"/>
        </w:rPr>
        <w:t xml:space="preserve">] S. Salehi, G. Bleser, D. Stricker, “Design and Development of Low-cost Smart Training Pants (STants),” EAI 4th Int. Conf. on Wireless Mobile Communication and Healthcare (Mobihealth), pp. 51-54, Nov. 2014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[13</w:t>
      </w:r>
      <w:r w:rsidR="004976E3" w:rsidRPr="004976E3">
        <w:rPr>
          <w:rFonts w:ascii="Times New Roman" w:hAnsi="Times New Roman" w:cs="Times New Roman"/>
          <w:b w:val="0"/>
          <w:sz w:val="24"/>
          <w:szCs w:val="24"/>
        </w:rPr>
        <w:t xml:space="preserve">] K. Aminian, B. Mariani, A. Paraschiv-Ionescu, C. Hoskovec, C. Büla, “Foot worn inertial sensors for gait assessment and rehabilitation based on motorized shoes,” 33rd Annual Int. Conf. of the IEEE Engineering in Medicine and Biology Society Boston, Massachusetts USA, Aug. 2011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[14</w:t>
      </w:r>
      <w:r w:rsidR="004976E3" w:rsidRPr="004976E3">
        <w:rPr>
          <w:rFonts w:ascii="Times New Roman" w:hAnsi="Times New Roman" w:cs="Times New Roman"/>
          <w:b w:val="0"/>
          <w:sz w:val="24"/>
          <w:szCs w:val="24"/>
        </w:rPr>
        <w:t xml:space="preserve">] J. Ruminski, M. Smiatacz, A. Bujnowski, A. Andrushevich, “Interactions with recognized patients using smart glasses,” 8th Int. Conf. on Human System Interaction, Jun. 2015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[15</w:t>
      </w:r>
      <w:r w:rsidR="004976E3" w:rsidRPr="004976E3">
        <w:rPr>
          <w:rFonts w:ascii="Times New Roman" w:hAnsi="Times New Roman" w:cs="Times New Roman"/>
          <w:b w:val="0"/>
          <w:sz w:val="24"/>
          <w:szCs w:val="24"/>
        </w:rPr>
        <w:t xml:space="preserve">] P. R. Chai, K. M. Babu, E. W. Boyer, “The Feasibility and Acceptability of Google Glass for Teletoxicology Consults.,” J. Med. Toxicol., vol. 11, no. 3, pp. 283–287, Sep. 2015 </w:t>
      </w:r>
    </w:p>
    <w:p w:rsidR="004976E3"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[16</w:t>
      </w:r>
      <w:r w:rsidR="004976E3" w:rsidRPr="004976E3">
        <w:rPr>
          <w:rFonts w:ascii="Times New Roman" w:hAnsi="Times New Roman" w:cs="Times New Roman"/>
          <w:b w:val="0"/>
          <w:sz w:val="24"/>
          <w:szCs w:val="24"/>
        </w:rPr>
        <w:t xml:space="preserve">] K. Malhi, S. C. Mukhopadhyay, J. Schnepper, M. Haefke, H. Ewald, “A Zigbee-based wearable physiological parameters monitoring system,” IEEE Sensors J., vol. 12, issue: 3, pp.423–430, Mar. 2012 </w:t>
      </w:r>
    </w:p>
    <w:p w:rsidR="0066409D" w:rsidRDefault="00895FB8"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[17</w:t>
      </w:r>
      <w:r w:rsidR="004976E3" w:rsidRPr="004976E3">
        <w:rPr>
          <w:rFonts w:ascii="Times New Roman" w:hAnsi="Times New Roman" w:cs="Times New Roman"/>
          <w:b w:val="0"/>
          <w:sz w:val="24"/>
          <w:szCs w:val="24"/>
        </w:rPr>
        <w:t>] M. Peng, T. Wang, G. Hu, H. Zhang, “A wearable heart rate belt for ambulant ECG monitoring,”, IEEE 14th Int. Conf. on e-Health Networking, Applications and Services, Beijing, pp. 371-374, Oct. 2012</w:t>
      </w:r>
    </w:p>
    <w:p w:rsidR="004976E3" w:rsidRDefault="00895FB8" w:rsidP="004976E3">
      <w:pPr>
        <w:pStyle w:val="Default"/>
        <w:spacing w:line="360" w:lineRule="auto"/>
        <w:ind w:left="426" w:hanging="426"/>
        <w:jc w:val="both"/>
        <w:rPr>
          <w:rFonts w:ascii="Times New Roman" w:hAnsi="Times New Roman" w:cs="Times New Roman"/>
        </w:rPr>
      </w:pPr>
      <w:r>
        <w:rPr>
          <w:rFonts w:ascii="Times New Roman" w:hAnsi="Times New Roman" w:cs="Times New Roman"/>
        </w:rPr>
        <w:t>[18</w:t>
      </w:r>
      <w:r w:rsidR="004976E3" w:rsidRPr="001276D1">
        <w:rPr>
          <w:rFonts w:ascii="Times New Roman" w:hAnsi="Times New Roman" w:cs="Times New Roman"/>
        </w:rPr>
        <w:t xml:space="preserve">] A. Nasiri, S. A. Zabalawi, and G. Mandic, “Indoor power harvesting using photovoltaic cells for low-power applications,” IEEE Trans. Ind. Electron.., vol. 56, no. 11, pp. 4502-4509, Nov. 2009. </w:t>
      </w:r>
    </w:p>
    <w:p w:rsidR="004976E3" w:rsidRDefault="00895FB8" w:rsidP="004976E3">
      <w:pPr>
        <w:pStyle w:val="Default"/>
        <w:spacing w:line="360" w:lineRule="auto"/>
        <w:ind w:left="426" w:hanging="426"/>
        <w:jc w:val="both"/>
        <w:rPr>
          <w:rFonts w:ascii="Times New Roman" w:hAnsi="Times New Roman" w:cs="Times New Roman"/>
        </w:rPr>
      </w:pPr>
      <w:r>
        <w:rPr>
          <w:rFonts w:ascii="Times New Roman" w:hAnsi="Times New Roman" w:cs="Times New Roman"/>
        </w:rPr>
        <w:t>[19</w:t>
      </w:r>
      <w:r w:rsidR="004976E3" w:rsidRPr="001276D1">
        <w:rPr>
          <w:rFonts w:ascii="Times New Roman" w:hAnsi="Times New Roman" w:cs="Times New Roman"/>
        </w:rPr>
        <w:t xml:space="preserve">] V. Leonov, “Thermoelectric energy harvesting of human body heat for wearable sensors,” IEEE Sensors J., vol. 13, no. 6, pp. 2284–2291, Jun. 2013. </w:t>
      </w:r>
    </w:p>
    <w:p w:rsidR="004976E3" w:rsidRDefault="00895FB8" w:rsidP="004976E3">
      <w:pPr>
        <w:pStyle w:val="Default"/>
        <w:spacing w:line="360" w:lineRule="auto"/>
        <w:ind w:left="426" w:hanging="426"/>
        <w:jc w:val="both"/>
        <w:rPr>
          <w:rFonts w:ascii="Times New Roman" w:hAnsi="Times New Roman" w:cs="Times New Roman"/>
        </w:rPr>
      </w:pPr>
      <w:r>
        <w:rPr>
          <w:rFonts w:ascii="Times New Roman" w:hAnsi="Times New Roman" w:cs="Times New Roman"/>
        </w:rPr>
        <w:t>[20</w:t>
      </w:r>
      <w:r w:rsidR="004976E3" w:rsidRPr="001276D1">
        <w:rPr>
          <w:rFonts w:ascii="Times New Roman" w:hAnsi="Times New Roman" w:cs="Times New Roman"/>
        </w:rPr>
        <w:t>] M. Russo, P. Šoli and M. Stella, “Probabilistic modeling of harvested GSM energy and its application in extending UHF RFID tags reading range,” J. Electromagnet. Wave, vol. 27, Issue 4, Jun. 2013.</w:t>
      </w:r>
    </w:p>
    <w:p w:rsidR="00D63C24" w:rsidRDefault="00D63C24" w:rsidP="00A0637A">
      <w:pPr>
        <w:pStyle w:val="Default"/>
        <w:spacing w:line="360" w:lineRule="auto"/>
        <w:ind w:left="426" w:hanging="426"/>
        <w:jc w:val="both"/>
        <w:rPr>
          <w:rFonts w:ascii="Times New Roman" w:hAnsi="Times New Roman" w:cs="Times New Roman"/>
        </w:rPr>
      </w:pPr>
      <w:r>
        <w:rPr>
          <w:rFonts w:ascii="Times New Roman" w:hAnsi="Times New Roman" w:cs="Times New Roman"/>
        </w:rPr>
        <w:t>[21</w:t>
      </w:r>
      <w:r w:rsidRPr="001276D1">
        <w:rPr>
          <w:rFonts w:ascii="Times New Roman" w:hAnsi="Times New Roman" w:cs="Times New Roman"/>
        </w:rPr>
        <w:t xml:space="preserve">] </w:t>
      </w:r>
      <w:r w:rsidR="00A0637A" w:rsidRPr="00A0637A">
        <w:rPr>
          <w:rFonts w:ascii="Times New Roman" w:hAnsi="Times New Roman" w:cs="Times New Roman"/>
        </w:rPr>
        <w:t>“Shimme</w:t>
      </w:r>
      <w:r w:rsidR="00A0637A">
        <w:rPr>
          <w:rFonts w:ascii="Times New Roman" w:hAnsi="Times New Roman" w:cs="Times New Roman"/>
        </w:rPr>
        <w:t>r,”. S interneta:</w:t>
      </w:r>
      <w:r w:rsidR="00A0637A" w:rsidRPr="00A0637A">
        <w:rPr>
          <w:rFonts w:ascii="Times New Roman" w:hAnsi="Times New Roman" w:cs="Times New Roman"/>
        </w:rPr>
        <w:t xml:space="preserve"> http://www.shimmersens</w:t>
      </w:r>
      <w:r w:rsidR="00A0637A">
        <w:rPr>
          <w:rFonts w:ascii="Times New Roman" w:hAnsi="Times New Roman" w:cs="Times New Roman"/>
        </w:rPr>
        <w:t xml:space="preserve">ing.com/, </w:t>
      </w:r>
      <w:r w:rsidR="00A0637A">
        <w:rPr>
          <w:rStyle w:val="reference-text"/>
          <w:rFonts w:ascii="Times New Roman" w:hAnsi="Times New Roman" w:cs="Times New Roman"/>
        </w:rPr>
        <w:t>25. svibnja 2017</w:t>
      </w:r>
    </w:p>
    <w:p w:rsidR="0066409D" w:rsidRDefault="00A0637A" w:rsidP="0073138A">
      <w:pPr>
        <w:pStyle w:val="Naslovnica"/>
        <w:ind w:left="426" w:hanging="426"/>
        <w:jc w:val="both"/>
        <w:rPr>
          <w:rFonts w:ascii="Times New Roman" w:hAnsi="Times New Roman" w:cs="Times New Roman"/>
          <w:b w:val="0"/>
          <w:sz w:val="24"/>
          <w:szCs w:val="24"/>
        </w:rPr>
      </w:pPr>
      <w:r w:rsidRPr="009520E8">
        <w:rPr>
          <w:rFonts w:ascii="Times New Roman" w:hAnsi="Times New Roman" w:cs="Times New Roman"/>
          <w:b w:val="0"/>
          <w:sz w:val="24"/>
          <w:szCs w:val="24"/>
        </w:rPr>
        <w:lastRenderedPageBreak/>
        <w:t xml:space="preserve"> </w:t>
      </w:r>
      <w:r w:rsidR="009520E8" w:rsidRPr="009520E8">
        <w:rPr>
          <w:rFonts w:ascii="Times New Roman" w:hAnsi="Times New Roman" w:cs="Times New Roman"/>
          <w:b w:val="0"/>
          <w:sz w:val="24"/>
          <w:szCs w:val="24"/>
        </w:rPr>
        <w:t>[</w:t>
      </w:r>
      <w:r w:rsidR="00E4571E">
        <w:rPr>
          <w:rFonts w:ascii="Times New Roman" w:hAnsi="Times New Roman" w:cs="Times New Roman"/>
          <w:b w:val="0"/>
          <w:sz w:val="24"/>
          <w:szCs w:val="24"/>
        </w:rPr>
        <w:t>22</w:t>
      </w:r>
      <w:r w:rsidR="009520E8" w:rsidRPr="009520E8">
        <w:rPr>
          <w:rFonts w:ascii="Times New Roman" w:hAnsi="Times New Roman" w:cs="Times New Roman"/>
          <w:b w:val="0"/>
          <w:sz w:val="24"/>
          <w:szCs w:val="24"/>
        </w:rPr>
        <w:t>] M. van Dooren, J.J.G. de Vries, J. H. Janssen. 2012. Emotional sweating across the body: Comparing 16 different skin conductance measurement locations. Physiology &amp; Behavior 106 (2012) 298–304,  DOI: http://dx.doi.org</w:t>
      </w:r>
      <w:r w:rsidR="00E4571E">
        <w:rPr>
          <w:rFonts w:ascii="Times New Roman" w:hAnsi="Times New Roman" w:cs="Times New Roman"/>
          <w:b w:val="0"/>
          <w:sz w:val="24"/>
          <w:szCs w:val="24"/>
        </w:rPr>
        <w:t xml:space="preserve">/10.1016/j.physbeh.2012.01.020 </w:t>
      </w:r>
    </w:p>
    <w:p w:rsidR="00FD32D0" w:rsidRDefault="00FD32D0"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[23</w:t>
      </w:r>
      <w:r w:rsidRPr="00FD32D0">
        <w:rPr>
          <w:rFonts w:ascii="Times New Roman" w:hAnsi="Times New Roman" w:cs="Times New Roman"/>
          <w:b w:val="0"/>
          <w:sz w:val="24"/>
          <w:szCs w:val="24"/>
        </w:rPr>
        <w:t>] M. Elgendi. 2012. On the Analysis of Fingertip Photoplethysmogram Signals. In Intelligence Information Processing and Trusted Computing (IPTC), J. Curr Cardiol Rev. 2012 Feb; 8(1): 14–25</w:t>
      </w:r>
    </w:p>
    <w:p w:rsidR="00324481" w:rsidRDefault="00FD32D0" w:rsidP="00324481">
      <w:pPr>
        <w:pStyle w:val="Naslovnica"/>
        <w:ind w:left="426" w:hanging="426"/>
        <w:jc w:val="both"/>
        <w:rPr>
          <w:rFonts w:ascii="Times New Roman" w:hAnsi="Times New Roman" w:cs="Times New Roman"/>
          <w:b w:val="0"/>
          <w:sz w:val="24"/>
          <w:szCs w:val="24"/>
        </w:rPr>
      </w:pPr>
      <w:r w:rsidRPr="004A36E7">
        <w:rPr>
          <w:rFonts w:ascii="Times New Roman" w:hAnsi="Times New Roman" w:cs="Times New Roman"/>
          <w:b w:val="0"/>
          <w:sz w:val="24"/>
          <w:szCs w:val="24"/>
        </w:rPr>
        <w:t xml:space="preserve"> </w:t>
      </w:r>
      <w:r w:rsidR="00324481" w:rsidRPr="004A36E7">
        <w:rPr>
          <w:rFonts w:ascii="Times New Roman" w:hAnsi="Times New Roman" w:cs="Times New Roman"/>
          <w:b w:val="0"/>
          <w:sz w:val="24"/>
          <w:szCs w:val="24"/>
        </w:rPr>
        <w:t xml:space="preserve">[24] T. Kaufmann, S. M. Schulz, A. Köblitz, G. Renner, C. Wessig, and A. Kübler, “Face Stimuli effectively prevent Brain-computer Interface Inefficiency in Patients with Neurodegenerative Disease.,” Clin. Neurophysiol., vol. 124, no. 5, pp. 893–90, May. 2013 </w:t>
      </w:r>
    </w:p>
    <w:p w:rsidR="00324481" w:rsidRDefault="00324481" w:rsidP="00324481">
      <w:pPr>
        <w:pStyle w:val="Naslovnica"/>
        <w:ind w:left="426" w:hanging="426"/>
        <w:jc w:val="both"/>
        <w:rPr>
          <w:rFonts w:ascii="Times New Roman" w:hAnsi="Times New Roman" w:cs="Times New Roman"/>
          <w:b w:val="0"/>
          <w:sz w:val="24"/>
          <w:szCs w:val="24"/>
        </w:rPr>
      </w:pPr>
      <w:r w:rsidRPr="004A36E7">
        <w:rPr>
          <w:rFonts w:ascii="Times New Roman" w:hAnsi="Times New Roman" w:cs="Times New Roman"/>
          <w:b w:val="0"/>
          <w:sz w:val="24"/>
          <w:szCs w:val="24"/>
        </w:rPr>
        <w:t>[25] P. Ofner, and G. R. Müller-Putz, “Movement target decoding from EEG and the corresponding discriminative sources: A preliminary study,” 37th Annual Int. Conf. of the IEEE Engineering in Medicine and Biology Society, Aug. 2015 [</w:t>
      </w:r>
    </w:p>
    <w:p w:rsidR="00324481" w:rsidRPr="000A44FB" w:rsidRDefault="00324481" w:rsidP="00324481">
      <w:pPr>
        <w:spacing w:line="360" w:lineRule="auto"/>
        <w:ind w:left="284" w:hanging="284"/>
        <w:jc w:val="both"/>
        <w:rPr>
          <w:noProof/>
        </w:rPr>
      </w:pPr>
      <w:r>
        <w:rPr>
          <w:noProof/>
        </w:rPr>
        <w:t>[26]</w:t>
      </w:r>
      <w:r w:rsidRPr="004479E5">
        <w:rPr>
          <w:noProof/>
        </w:rPr>
        <w:t xml:space="preserve"> </w:t>
      </w:r>
      <w:r w:rsidRPr="00C330E0">
        <w:rPr>
          <w:noProof/>
        </w:rPr>
        <w:t xml:space="preserve">Munawar, M. N., Sarno, R., Asfani, D. A., Igasaki, T., &amp; Nugraha, B. T. (2016). Significant preprocessing method in EEG-Based emotions classification. Journal of Theoretical and Applied Information Technology, 87(2), 176. </w:t>
      </w:r>
    </w:p>
    <w:p w:rsidR="0066409D" w:rsidRDefault="00F31038" w:rsidP="002640C7">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w:t>
      </w:r>
      <w:r w:rsidRPr="0066409D">
        <w:rPr>
          <w:rFonts w:ascii="Times New Roman" w:hAnsi="Times New Roman" w:cs="Times New Roman"/>
          <w:b w:val="0"/>
          <w:sz w:val="24"/>
          <w:szCs w:val="24"/>
        </w:rPr>
        <w:t>2</w:t>
      </w:r>
      <w:r>
        <w:rPr>
          <w:rFonts w:ascii="Times New Roman" w:hAnsi="Times New Roman" w:cs="Times New Roman"/>
          <w:b w:val="0"/>
          <w:sz w:val="24"/>
          <w:szCs w:val="24"/>
        </w:rPr>
        <w:t>7</w:t>
      </w:r>
      <w:r w:rsidRPr="0066409D">
        <w:rPr>
          <w:rFonts w:ascii="Times New Roman" w:hAnsi="Times New Roman" w:cs="Times New Roman"/>
          <w:b w:val="0"/>
          <w:sz w:val="24"/>
          <w:szCs w:val="24"/>
        </w:rPr>
        <w:t>] V. Mihajlovic, B. Grundlehner, R. Vullers, J. Penders, “Wearable, Wireless EEG Solutions in Daily Life Applications: What are we Missing?,” IEEE J. Biomed. Health Inform, vol. 19, issue: 1, Jun. 2014</w:t>
      </w:r>
    </w:p>
    <w:p w:rsidR="00BF4B62" w:rsidRDefault="002640C7" w:rsidP="002640C7">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[28</w:t>
      </w:r>
      <w:r w:rsidR="00BF4B62" w:rsidRPr="0066409D">
        <w:rPr>
          <w:rFonts w:ascii="Times New Roman" w:hAnsi="Times New Roman" w:cs="Times New Roman"/>
          <w:b w:val="0"/>
          <w:sz w:val="24"/>
          <w:szCs w:val="24"/>
        </w:rPr>
        <w:t>] K. Kiguchi, Y. Hayashi, "An EMG-based control for an upper-limb power-assist exoskeleton robot", IEEE Trans. Syst., Man, Cybern, Part B, vol. 42, no. 4, pp. 1064-1071, Dec. 2012</w:t>
      </w:r>
    </w:p>
    <w:p w:rsidR="005F0312" w:rsidRDefault="005F0312" w:rsidP="005F0312">
      <w:pPr>
        <w:pStyle w:val="Naslovnica"/>
        <w:ind w:left="426" w:hanging="426"/>
        <w:jc w:val="both"/>
        <w:rPr>
          <w:rFonts w:ascii="Times New Roman" w:hAnsi="Times New Roman" w:cs="Times New Roman"/>
          <w:b w:val="0"/>
          <w:sz w:val="24"/>
          <w:szCs w:val="24"/>
        </w:rPr>
      </w:pPr>
      <w:r w:rsidRPr="0066409D">
        <w:rPr>
          <w:rFonts w:ascii="Times New Roman" w:hAnsi="Times New Roman" w:cs="Times New Roman"/>
          <w:b w:val="0"/>
          <w:sz w:val="24"/>
          <w:szCs w:val="24"/>
        </w:rPr>
        <w:t>[</w:t>
      </w:r>
      <w:r w:rsidR="002640C7">
        <w:rPr>
          <w:rFonts w:ascii="Times New Roman" w:hAnsi="Times New Roman" w:cs="Times New Roman"/>
          <w:b w:val="0"/>
          <w:sz w:val="24"/>
          <w:szCs w:val="24"/>
        </w:rPr>
        <w:t>29</w:t>
      </w:r>
      <w:r w:rsidRPr="0066409D">
        <w:rPr>
          <w:rFonts w:ascii="Times New Roman" w:hAnsi="Times New Roman" w:cs="Times New Roman"/>
          <w:b w:val="0"/>
          <w:sz w:val="24"/>
          <w:szCs w:val="24"/>
        </w:rPr>
        <w:t xml:space="preserve">] K. Yamasue, H. Hagiwara, O. Tochukibo, C. Sugimoto, and R. Kohno, “Measurement of core body temperature by an ingestible capsule sensor and evaluation of its wireless communication performance,” Advanced Biomedical Engineering, vol. 1, pp. 9–15, 2012. </w:t>
      </w:r>
    </w:p>
    <w:p w:rsidR="0066409D" w:rsidRDefault="000951C5" w:rsidP="000951C5">
      <w:pPr>
        <w:pStyle w:val="Naslovnica"/>
        <w:spacing w:after="0"/>
        <w:ind w:left="426" w:hanging="426"/>
        <w:jc w:val="both"/>
        <w:rPr>
          <w:rFonts w:ascii="Times New Roman" w:hAnsi="Times New Roman" w:cs="Times New Roman"/>
          <w:b w:val="0"/>
          <w:sz w:val="24"/>
          <w:szCs w:val="24"/>
        </w:rPr>
      </w:pPr>
      <w:r>
        <w:rPr>
          <w:rStyle w:val="reference-text"/>
          <w:rFonts w:ascii="Times New Roman" w:hAnsi="Times New Roman" w:cs="Times New Roman"/>
          <w:b w:val="0"/>
          <w:sz w:val="24"/>
          <w:szCs w:val="24"/>
        </w:rPr>
        <w:t>[30</w:t>
      </w:r>
      <w:r w:rsidRPr="00471F3E">
        <w:rPr>
          <w:rStyle w:val="reference-text"/>
          <w:rFonts w:ascii="Times New Roman" w:hAnsi="Times New Roman" w:cs="Times New Roman"/>
          <w:b w:val="0"/>
          <w:sz w:val="24"/>
          <w:szCs w:val="24"/>
        </w:rPr>
        <w:t xml:space="preserve">] Cabanac, Michel (2002). "What is emotion?" </w:t>
      </w:r>
      <w:r w:rsidRPr="00471F3E">
        <w:rPr>
          <w:rStyle w:val="reference-text"/>
          <w:rFonts w:ascii="Times New Roman" w:hAnsi="Times New Roman" w:cs="Times New Roman"/>
          <w:b w:val="0"/>
          <w:iCs/>
          <w:sz w:val="24"/>
          <w:szCs w:val="24"/>
        </w:rPr>
        <w:t>Behavioural Processes</w:t>
      </w:r>
      <w:r w:rsidRPr="00471F3E">
        <w:rPr>
          <w:rStyle w:val="reference-text"/>
          <w:rFonts w:ascii="Times New Roman" w:hAnsi="Times New Roman" w:cs="Times New Roman"/>
          <w:b w:val="0"/>
          <w:sz w:val="24"/>
          <w:szCs w:val="24"/>
        </w:rPr>
        <w:t xml:space="preserve"> 60(2): 69-83.</w:t>
      </w:r>
    </w:p>
    <w:p w:rsidR="0066409D" w:rsidRDefault="0066409D" w:rsidP="0073138A">
      <w:pPr>
        <w:pStyle w:val="Naslovnica"/>
        <w:ind w:left="426" w:hanging="426"/>
        <w:jc w:val="both"/>
        <w:rPr>
          <w:rStyle w:val="HTMLCite"/>
          <w:rFonts w:ascii="Times New Roman" w:hAnsi="Times New Roman" w:cs="Times New Roman"/>
          <w:b w:val="0"/>
          <w:i w:val="0"/>
          <w:sz w:val="24"/>
          <w:szCs w:val="24"/>
        </w:rPr>
      </w:pPr>
      <w:r w:rsidRPr="005A0FE5">
        <w:rPr>
          <w:rStyle w:val="HTMLCite"/>
          <w:rFonts w:ascii="Times New Roman" w:hAnsi="Times New Roman" w:cs="Times New Roman"/>
          <w:b w:val="0"/>
          <w:i w:val="0"/>
          <w:sz w:val="24"/>
          <w:szCs w:val="24"/>
        </w:rPr>
        <w:t>[</w:t>
      </w:r>
      <w:r w:rsidR="000951C5">
        <w:rPr>
          <w:rStyle w:val="HTMLCite"/>
          <w:rFonts w:ascii="Times New Roman" w:hAnsi="Times New Roman" w:cs="Times New Roman"/>
          <w:b w:val="0"/>
          <w:i w:val="0"/>
          <w:sz w:val="24"/>
          <w:szCs w:val="24"/>
        </w:rPr>
        <w:t>31</w:t>
      </w:r>
      <w:r w:rsidRPr="005A0FE5">
        <w:rPr>
          <w:rStyle w:val="HTMLCite"/>
          <w:rFonts w:ascii="Times New Roman" w:hAnsi="Times New Roman" w:cs="Times New Roman"/>
          <w:b w:val="0"/>
          <w:i w:val="0"/>
          <w:sz w:val="24"/>
          <w:szCs w:val="24"/>
        </w:rPr>
        <w:t>]</w:t>
      </w:r>
      <w:r w:rsidRPr="00F452A9">
        <w:rPr>
          <w:rStyle w:val="HTMLCite"/>
          <w:rFonts w:ascii="Times New Roman" w:hAnsi="Times New Roman" w:cs="Times New Roman"/>
          <w:b w:val="0"/>
          <w:i w:val="0"/>
          <w:sz w:val="24"/>
          <w:szCs w:val="24"/>
        </w:rPr>
        <w:t xml:space="preserve"> Z. Milivojević</w:t>
      </w:r>
      <w:r>
        <w:rPr>
          <w:rStyle w:val="HTMLCite"/>
          <w:rFonts w:ascii="Times New Roman" w:hAnsi="Times New Roman" w:cs="Times New Roman"/>
          <w:b w:val="0"/>
          <w:sz w:val="24"/>
          <w:szCs w:val="24"/>
        </w:rPr>
        <w:t xml:space="preserve">, </w:t>
      </w:r>
      <w:r w:rsidRPr="00F452A9">
        <w:rPr>
          <w:rStyle w:val="HTMLCite"/>
          <w:rFonts w:ascii="Times New Roman" w:hAnsi="Times New Roman" w:cs="Times New Roman"/>
          <w:b w:val="0"/>
          <w:sz w:val="24"/>
          <w:szCs w:val="24"/>
        </w:rPr>
        <w:t>EMOCIJE Psihoterapija i razum</w:t>
      </w:r>
      <w:r>
        <w:rPr>
          <w:rStyle w:val="HTMLCite"/>
          <w:rFonts w:ascii="Times New Roman" w:hAnsi="Times New Roman" w:cs="Times New Roman"/>
          <w:b w:val="0"/>
          <w:sz w:val="24"/>
          <w:szCs w:val="24"/>
        </w:rPr>
        <w:t>ij</w:t>
      </w:r>
      <w:r w:rsidRPr="00F452A9">
        <w:rPr>
          <w:rStyle w:val="HTMLCite"/>
          <w:rFonts w:ascii="Times New Roman" w:hAnsi="Times New Roman" w:cs="Times New Roman"/>
          <w:b w:val="0"/>
          <w:sz w:val="24"/>
          <w:szCs w:val="24"/>
        </w:rPr>
        <w:t>evanje emocija</w:t>
      </w:r>
      <w:r>
        <w:rPr>
          <w:rStyle w:val="HTMLCite"/>
          <w:rFonts w:ascii="Times New Roman" w:hAnsi="Times New Roman" w:cs="Times New Roman"/>
          <w:b w:val="0"/>
          <w:sz w:val="24"/>
          <w:szCs w:val="24"/>
        </w:rPr>
        <w:t xml:space="preserve">, </w:t>
      </w:r>
      <w:r w:rsidRPr="00F452A9">
        <w:rPr>
          <w:rStyle w:val="HTMLCite"/>
          <w:rFonts w:ascii="Times New Roman" w:hAnsi="Times New Roman" w:cs="Times New Roman"/>
          <w:b w:val="0"/>
          <w:i w:val="0"/>
          <w:sz w:val="24"/>
          <w:szCs w:val="24"/>
        </w:rPr>
        <w:t>Treće, prošireno i dopunjeno izdanj , PROMETEJ Novi Sad, 2000</w:t>
      </w:r>
    </w:p>
    <w:p w:rsidR="004E1A19" w:rsidRPr="00471F3E" w:rsidRDefault="004E1A19" w:rsidP="004E1A19">
      <w:pPr>
        <w:pStyle w:val="Naslovnica"/>
        <w:spacing w:after="0"/>
        <w:ind w:left="426" w:hanging="426"/>
        <w:jc w:val="both"/>
        <w:rPr>
          <w:rStyle w:val="Hyperlink"/>
          <w:rFonts w:ascii="Times New Roman" w:hAnsi="Times New Roman" w:cs="Times New Roman"/>
          <w:b w:val="0"/>
          <w:iCs/>
          <w:sz w:val="24"/>
          <w:szCs w:val="24"/>
        </w:rPr>
      </w:pPr>
      <w:r w:rsidRPr="00471F3E">
        <w:rPr>
          <w:rStyle w:val="HTMLCite"/>
          <w:rFonts w:ascii="Times New Roman" w:hAnsi="Times New Roman" w:cs="Times New Roman"/>
          <w:b w:val="0"/>
          <w:i w:val="0"/>
          <w:sz w:val="24"/>
          <w:szCs w:val="24"/>
        </w:rPr>
        <w:t>[</w:t>
      </w:r>
      <w:r w:rsidR="000951C5">
        <w:rPr>
          <w:rStyle w:val="HTMLCite"/>
          <w:rFonts w:ascii="Times New Roman" w:hAnsi="Times New Roman" w:cs="Times New Roman"/>
          <w:b w:val="0"/>
          <w:i w:val="0"/>
          <w:sz w:val="24"/>
          <w:szCs w:val="24"/>
        </w:rPr>
        <w:t>32</w:t>
      </w:r>
      <w:r w:rsidRPr="00471F3E">
        <w:rPr>
          <w:rStyle w:val="HTMLCite"/>
          <w:rFonts w:ascii="Times New Roman" w:hAnsi="Times New Roman" w:cs="Times New Roman"/>
          <w:b w:val="0"/>
          <w:i w:val="0"/>
          <w:sz w:val="24"/>
          <w:szCs w:val="24"/>
        </w:rPr>
        <w:t xml:space="preserve">] Scherer, K. R. (2005). "What are emotions? And how can they be measured?". Social Science Information. </w:t>
      </w:r>
      <w:r w:rsidRPr="00471F3E">
        <w:rPr>
          <w:rStyle w:val="HTMLCite"/>
          <w:rFonts w:ascii="Times New Roman" w:hAnsi="Times New Roman" w:cs="Times New Roman"/>
          <w:b w:val="0"/>
          <w:bCs/>
          <w:i w:val="0"/>
          <w:sz w:val="24"/>
          <w:szCs w:val="24"/>
        </w:rPr>
        <w:t>44</w:t>
      </w:r>
      <w:r w:rsidRPr="00471F3E">
        <w:rPr>
          <w:rStyle w:val="HTMLCite"/>
          <w:rFonts w:ascii="Times New Roman" w:hAnsi="Times New Roman" w:cs="Times New Roman"/>
          <w:b w:val="0"/>
          <w:i w:val="0"/>
          <w:sz w:val="24"/>
          <w:szCs w:val="24"/>
        </w:rPr>
        <w:t xml:space="preserve"> (4): 693–727. </w:t>
      </w:r>
      <w:hyperlink r:id="rId16" w:tooltip="Digital object identifier" w:history="1">
        <w:r w:rsidRPr="00471F3E">
          <w:rPr>
            <w:rStyle w:val="Hyperlink"/>
            <w:rFonts w:ascii="Times New Roman" w:hAnsi="Times New Roman" w:cs="Times New Roman"/>
            <w:b w:val="0"/>
            <w:iCs/>
            <w:sz w:val="24"/>
            <w:szCs w:val="24"/>
          </w:rPr>
          <w:t>doi</w:t>
        </w:r>
      </w:hyperlink>
      <w:r w:rsidRPr="00471F3E">
        <w:rPr>
          <w:rStyle w:val="HTMLCite"/>
          <w:rFonts w:ascii="Times New Roman" w:hAnsi="Times New Roman" w:cs="Times New Roman"/>
          <w:b w:val="0"/>
          <w:i w:val="0"/>
          <w:sz w:val="24"/>
          <w:szCs w:val="24"/>
        </w:rPr>
        <w:t>:</w:t>
      </w:r>
      <w:hyperlink r:id="rId17" w:history="1">
        <w:r w:rsidRPr="00471F3E">
          <w:rPr>
            <w:rStyle w:val="Hyperlink"/>
            <w:rFonts w:ascii="Times New Roman" w:hAnsi="Times New Roman" w:cs="Times New Roman"/>
            <w:b w:val="0"/>
            <w:iCs/>
            <w:sz w:val="24"/>
            <w:szCs w:val="24"/>
          </w:rPr>
          <w:t>10.1177/0539018405058216</w:t>
        </w:r>
      </w:hyperlink>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lastRenderedPageBreak/>
        <w:t>[33</w:t>
      </w:r>
      <w:r w:rsidR="00122640" w:rsidRPr="00122640">
        <w:rPr>
          <w:rFonts w:ascii="Times New Roman" w:hAnsi="Times New Roman" w:cs="Times New Roman"/>
          <w:b w:val="0"/>
          <w:sz w:val="24"/>
          <w:szCs w:val="24"/>
        </w:rPr>
        <w:t xml:space="preserve">] M. Monajati, S.H. Abbasi, F. Shabaninia. 2012. Emotions States Recognition Based on Physiological Parameters by Employing of Fuzzy-Adaptive Resonance Theory. International Journal of Intelligence Science, 2012, 2, 166-175. DOI: http://dx.doi.org/10.4236/ijis.2012.224022 </w:t>
      </w:r>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[34</w:t>
      </w:r>
      <w:r w:rsidR="00122640" w:rsidRPr="00122640">
        <w:rPr>
          <w:rFonts w:ascii="Times New Roman" w:hAnsi="Times New Roman" w:cs="Times New Roman"/>
          <w:b w:val="0"/>
          <w:sz w:val="24"/>
          <w:szCs w:val="24"/>
        </w:rPr>
        <w:t xml:space="preserve">] C. Maaoui, A. Pruski. 2010. Emotion Recognition through Physiological Signals for Human-Machine Communication. Cutting Edge Robotics 2010, Vedran Kordic (Ed.), ISBN: 978-953-307-062-9, InTech </w:t>
      </w:r>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[35</w:t>
      </w:r>
      <w:r w:rsidR="00122640" w:rsidRPr="00122640">
        <w:rPr>
          <w:rFonts w:ascii="Times New Roman" w:hAnsi="Times New Roman" w:cs="Times New Roman"/>
          <w:b w:val="0"/>
          <w:sz w:val="24"/>
          <w:szCs w:val="24"/>
        </w:rPr>
        <w:t xml:space="preserve">] A.M. Khan, M. Lawo. 2016. Wearable Recognition System for Emotional States Using Physiological Devices. eTELEMED 2016 : The Eighth International Conference on eHealth, Telemedicine, and Social Medicine, ISBN: 978-161208-470-1 131 </w:t>
      </w:r>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[36</w:t>
      </w:r>
      <w:r w:rsidR="00122640" w:rsidRPr="00122640">
        <w:rPr>
          <w:rFonts w:ascii="Times New Roman" w:hAnsi="Times New Roman" w:cs="Times New Roman"/>
          <w:b w:val="0"/>
          <w:sz w:val="24"/>
          <w:szCs w:val="24"/>
        </w:rPr>
        <w:t xml:space="preserve">] P. Das, A. Khasnobish, D.N. Tibarewala. 2016. Emotion Recognition employing ECG and GSR Signals as Markers of ANS. Conference on Advances in Signal Processing (CASP) </w:t>
      </w:r>
    </w:p>
    <w:p w:rsidR="00122640" w:rsidRDefault="00122640" w:rsidP="0073138A">
      <w:pPr>
        <w:pStyle w:val="Naslovnica"/>
        <w:ind w:left="426" w:hanging="426"/>
        <w:jc w:val="both"/>
        <w:rPr>
          <w:rFonts w:ascii="Times New Roman" w:hAnsi="Times New Roman" w:cs="Times New Roman"/>
          <w:b w:val="0"/>
          <w:sz w:val="24"/>
          <w:szCs w:val="24"/>
        </w:rPr>
      </w:pPr>
      <w:r w:rsidRPr="00122640">
        <w:rPr>
          <w:rFonts w:ascii="Times New Roman" w:hAnsi="Times New Roman" w:cs="Times New Roman"/>
          <w:b w:val="0"/>
          <w:sz w:val="24"/>
          <w:szCs w:val="24"/>
        </w:rPr>
        <w:t>[</w:t>
      </w:r>
      <w:r w:rsidR="0038151E">
        <w:rPr>
          <w:rFonts w:ascii="Times New Roman" w:hAnsi="Times New Roman" w:cs="Times New Roman"/>
          <w:b w:val="0"/>
          <w:sz w:val="24"/>
          <w:szCs w:val="24"/>
        </w:rPr>
        <w:t>37</w:t>
      </w:r>
      <w:r w:rsidRPr="00122640">
        <w:rPr>
          <w:rFonts w:ascii="Times New Roman" w:hAnsi="Times New Roman" w:cs="Times New Roman"/>
          <w:b w:val="0"/>
          <w:sz w:val="24"/>
          <w:szCs w:val="24"/>
        </w:rPr>
        <w:t xml:space="preserve">] G. Wu, G. Liu, M. Hao. 2010. The analysis of emotion recognition from GSR based on PSO. In Intelligence Information Processing and Trusted Computing (IPTC) , 28-29 Oct. 2010 </w:t>
      </w:r>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[38</w:t>
      </w:r>
      <w:r w:rsidR="00122640" w:rsidRPr="00122640">
        <w:rPr>
          <w:rFonts w:ascii="Times New Roman" w:hAnsi="Times New Roman" w:cs="Times New Roman"/>
          <w:b w:val="0"/>
          <w:sz w:val="24"/>
          <w:szCs w:val="24"/>
        </w:rPr>
        <w:t xml:space="preserve">] K.H.Kim, S.W.Bang, S.R. Kim. 2014. Emotion recognition system using shortterm monitoring of physiological signals. Med. Biol. Eng. Comput., 2004, 42, 419-427 </w:t>
      </w:r>
    </w:p>
    <w:p w:rsidR="00122640" w:rsidRDefault="0038151E"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[39</w:t>
      </w:r>
      <w:r w:rsidR="00122640" w:rsidRPr="00122640">
        <w:rPr>
          <w:rFonts w:ascii="Times New Roman" w:hAnsi="Times New Roman" w:cs="Times New Roman"/>
          <w:b w:val="0"/>
          <w:sz w:val="24"/>
          <w:szCs w:val="24"/>
        </w:rPr>
        <w:t xml:space="preserve">] </w:t>
      </w:r>
      <w:r w:rsidR="00122640" w:rsidRPr="002A7D4D">
        <w:rPr>
          <w:rFonts w:ascii="Times New Roman" w:hAnsi="Times New Roman" w:cs="Times New Roman"/>
          <w:b w:val="0"/>
          <w:sz w:val="24"/>
          <w:szCs w:val="24"/>
        </w:rPr>
        <w:t>N. Amour, A. Hersi, N. Alajlan. 2004. Implementation of a Mobile Health System for Monitoring ECG signals. BioMedCom 2014 Conference, Harvard University, December 14-16</w:t>
      </w:r>
      <w:r w:rsidR="00122640" w:rsidRPr="00122640">
        <w:rPr>
          <w:rFonts w:ascii="Times New Roman" w:hAnsi="Times New Roman" w:cs="Times New Roman"/>
          <w:b w:val="0"/>
          <w:sz w:val="24"/>
          <w:szCs w:val="24"/>
        </w:rPr>
        <w:t xml:space="preserve"> </w:t>
      </w:r>
    </w:p>
    <w:p w:rsidR="00CA39FF" w:rsidRDefault="00CA39FF" w:rsidP="00CA39FF">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[40</w:t>
      </w:r>
      <w:r w:rsidRPr="00122640">
        <w:rPr>
          <w:rFonts w:ascii="Times New Roman" w:hAnsi="Times New Roman" w:cs="Times New Roman"/>
          <w:b w:val="0"/>
          <w:sz w:val="24"/>
          <w:szCs w:val="24"/>
        </w:rPr>
        <w:t>]</w:t>
      </w:r>
      <w:r w:rsidR="0066084E" w:rsidRPr="0066084E">
        <w:rPr>
          <w:b w:val="0"/>
        </w:rPr>
        <w:t xml:space="preserve"> </w:t>
      </w:r>
      <w:r w:rsidR="0066084E" w:rsidRPr="0066084E">
        <w:rPr>
          <w:rFonts w:ascii="Times New Roman" w:hAnsi="Times New Roman" w:cs="Times New Roman"/>
          <w:b w:val="0"/>
          <w:sz w:val="24"/>
          <w:szCs w:val="24"/>
        </w:rPr>
        <w:t>E. Fortune, M. Tierney, C. Ni Scanaill. 2011. Activity Level Classification Algorithm Using SHIMMERTM Wearable Sensors for Individuals with Rheumatoid Arthritis. 33rd Annual International Conference of the IEEE EMBS Boston, Massachusetts USA</w:t>
      </w:r>
    </w:p>
    <w:p w:rsidR="00CA39FF" w:rsidRDefault="00CA39FF" w:rsidP="00CA39FF">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[41</w:t>
      </w:r>
      <w:r w:rsidRPr="00122640">
        <w:rPr>
          <w:rFonts w:ascii="Times New Roman" w:hAnsi="Times New Roman" w:cs="Times New Roman"/>
          <w:b w:val="0"/>
          <w:sz w:val="24"/>
          <w:szCs w:val="24"/>
        </w:rPr>
        <w:t xml:space="preserve">] </w:t>
      </w:r>
      <w:r w:rsidR="0066084E" w:rsidRPr="0066084E">
        <w:rPr>
          <w:rFonts w:ascii="Times New Roman" w:hAnsi="Times New Roman" w:cs="Times New Roman"/>
          <w:b w:val="0"/>
          <w:sz w:val="24"/>
          <w:szCs w:val="24"/>
        </w:rPr>
        <w:t>R. Richer, P. Blank, D. Schuldhaus. 2014. Real-time ECG and EMG Analysis for Biking using Android-based Mobile Devices. 11th International Conference on Wearable and Implantable Body Sensor Networks</w:t>
      </w:r>
    </w:p>
    <w:p w:rsidR="007E4E80" w:rsidRPr="00052010" w:rsidRDefault="007E4E80" w:rsidP="007E4E80">
      <w:pPr>
        <w:pStyle w:val="Naslovnica"/>
        <w:spacing w:after="0"/>
        <w:ind w:left="426" w:hanging="426"/>
        <w:jc w:val="both"/>
        <w:rPr>
          <w:rStyle w:val="reference-text"/>
          <w:rFonts w:ascii="Times New Roman" w:hAnsi="Times New Roman" w:cs="Times New Roman"/>
          <w:b w:val="0"/>
          <w:sz w:val="24"/>
          <w:szCs w:val="24"/>
        </w:rPr>
      </w:pPr>
      <w:r>
        <w:rPr>
          <w:rStyle w:val="reference-text"/>
          <w:rFonts w:ascii="Times New Roman" w:hAnsi="Times New Roman" w:cs="Times New Roman"/>
          <w:b w:val="0"/>
          <w:sz w:val="24"/>
          <w:szCs w:val="24"/>
        </w:rPr>
        <w:t>[42</w:t>
      </w:r>
      <w:r w:rsidRPr="00052010">
        <w:rPr>
          <w:rStyle w:val="reference-text"/>
          <w:rFonts w:ascii="Times New Roman" w:hAnsi="Times New Roman" w:cs="Times New Roman"/>
          <w:b w:val="0"/>
          <w:sz w:val="24"/>
          <w:szCs w:val="24"/>
        </w:rPr>
        <w:t xml:space="preserve">] E. S. Dan-Glauser and K. R. Scherer. 2011. The Geneva affective picture database (GAPED): a new 730-picture database focusing on valence and normative significance. Behavior Research Methods, vol. 43, no. 2, pp. 468–477 </w:t>
      </w:r>
    </w:p>
    <w:p w:rsidR="007E4E80" w:rsidRPr="00052010" w:rsidRDefault="007E4E80" w:rsidP="007E4E80">
      <w:pPr>
        <w:pStyle w:val="Default"/>
        <w:spacing w:line="360" w:lineRule="auto"/>
        <w:ind w:left="426" w:hanging="426"/>
        <w:jc w:val="both"/>
        <w:rPr>
          <w:rFonts w:ascii="Times New Roman" w:hAnsi="Times New Roman" w:cs="Times New Roman"/>
        </w:rPr>
      </w:pPr>
      <w:r>
        <w:rPr>
          <w:rStyle w:val="reference-text"/>
          <w:rFonts w:ascii="Times New Roman" w:hAnsi="Times New Roman" w:cs="Times New Roman"/>
        </w:rPr>
        <w:lastRenderedPageBreak/>
        <w:t>[43</w:t>
      </w:r>
      <w:r w:rsidRPr="00052010">
        <w:rPr>
          <w:rStyle w:val="reference-text"/>
          <w:rFonts w:ascii="Times New Roman" w:hAnsi="Times New Roman" w:cs="Times New Roman"/>
        </w:rPr>
        <w:t xml:space="preserve">] </w:t>
      </w:r>
      <w:r w:rsidRPr="00052010">
        <w:rPr>
          <w:rFonts w:ascii="Times New Roman" w:hAnsi="Times New Roman" w:cs="Times New Roman"/>
        </w:rPr>
        <w:t xml:space="preserve">M.M. Bradley and P.J. Lang. 1994. Measuring emotion: the Self-Assessment Manikin and the Semantic Differential. </w:t>
      </w:r>
      <w:r w:rsidRPr="00052010">
        <w:rPr>
          <w:rFonts w:ascii="Times New Roman" w:hAnsi="Times New Roman" w:cs="Times New Roman"/>
          <w:i/>
          <w:iCs/>
        </w:rPr>
        <w:t xml:space="preserve">J. Behav. Ther. Exp. Psychiatry , </w:t>
      </w:r>
      <w:r w:rsidRPr="00052010">
        <w:rPr>
          <w:rFonts w:ascii="Times New Roman" w:hAnsi="Times New Roman" w:cs="Times New Roman"/>
        </w:rPr>
        <w:t xml:space="preserve">Vol. 25, No. I. pp. 49-59 </w:t>
      </w:r>
    </w:p>
    <w:p w:rsidR="00BA1872" w:rsidRDefault="00BA1872" w:rsidP="00BA1872">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[44</w:t>
      </w:r>
      <w:r w:rsidRPr="00122640">
        <w:rPr>
          <w:rFonts w:ascii="Times New Roman" w:hAnsi="Times New Roman" w:cs="Times New Roman"/>
          <w:b w:val="0"/>
          <w:sz w:val="24"/>
          <w:szCs w:val="24"/>
        </w:rPr>
        <w:t xml:space="preserve">] </w:t>
      </w:r>
      <w:r w:rsidRPr="009C080A">
        <w:rPr>
          <w:rFonts w:ascii="Times New Roman" w:hAnsi="Times New Roman" w:cs="Times New Roman"/>
          <w:b w:val="0"/>
          <w:sz w:val="24"/>
          <w:szCs w:val="24"/>
        </w:rPr>
        <w:t>H. Hamdi, P. Richard, A. Suteau</w:t>
      </w:r>
      <w:r>
        <w:rPr>
          <w:rFonts w:ascii="Times New Roman" w:hAnsi="Times New Roman" w:cs="Times New Roman"/>
          <w:b w:val="0"/>
          <w:sz w:val="24"/>
          <w:szCs w:val="24"/>
        </w:rPr>
        <w:t>. 2012</w:t>
      </w:r>
      <w:r w:rsidRPr="00122640">
        <w:rPr>
          <w:rFonts w:ascii="Times New Roman" w:hAnsi="Times New Roman" w:cs="Times New Roman"/>
          <w:b w:val="0"/>
          <w:sz w:val="24"/>
          <w:szCs w:val="24"/>
        </w:rPr>
        <w:t xml:space="preserve">. </w:t>
      </w:r>
      <w:r w:rsidRPr="009C080A">
        <w:rPr>
          <w:rFonts w:ascii="Times New Roman" w:hAnsi="Times New Roman" w:cs="Times New Roman"/>
          <w:b w:val="0"/>
          <w:sz w:val="24"/>
          <w:szCs w:val="24"/>
        </w:rPr>
        <w:t>Emotion assessment for affective computing based on physiological responses</w:t>
      </w:r>
      <w:r w:rsidRPr="00122640">
        <w:rPr>
          <w:rFonts w:ascii="Times New Roman" w:hAnsi="Times New Roman" w:cs="Times New Roman"/>
          <w:b w:val="0"/>
          <w:sz w:val="24"/>
          <w:szCs w:val="24"/>
        </w:rPr>
        <w:t xml:space="preserve">. </w:t>
      </w:r>
      <w:r w:rsidRPr="009C080A">
        <w:rPr>
          <w:rFonts w:ascii="Times New Roman" w:hAnsi="Times New Roman" w:cs="Times New Roman"/>
          <w:b w:val="0"/>
          <w:sz w:val="24"/>
          <w:szCs w:val="24"/>
        </w:rPr>
        <w:t>2012 IEEE International Conference on</w:t>
      </w:r>
      <w:r>
        <w:rPr>
          <w:rFonts w:ascii="Times New Roman" w:hAnsi="Times New Roman" w:cs="Times New Roman"/>
          <w:b w:val="0"/>
          <w:sz w:val="24"/>
          <w:szCs w:val="24"/>
        </w:rPr>
        <w:t xml:space="preserve"> </w:t>
      </w:r>
      <w:r w:rsidRPr="009C080A">
        <w:rPr>
          <w:rFonts w:ascii="Times New Roman" w:hAnsi="Times New Roman" w:cs="Times New Roman"/>
          <w:b w:val="0"/>
          <w:sz w:val="24"/>
          <w:szCs w:val="24"/>
        </w:rPr>
        <w:t>Fuzzy Systems (FUZZ-IEEE)</w:t>
      </w:r>
    </w:p>
    <w:p w:rsidR="00BA1872" w:rsidRDefault="00BA1872" w:rsidP="00F021B4">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[45</w:t>
      </w:r>
      <w:r w:rsidRPr="00122640">
        <w:rPr>
          <w:rFonts w:ascii="Times New Roman" w:hAnsi="Times New Roman" w:cs="Times New Roman"/>
          <w:b w:val="0"/>
          <w:sz w:val="24"/>
          <w:szCs w:val="24"/>
        </w:rPr>
        <w:t xml:space="preserve">] </w:t>
      </w:r>
      <w:r w:rsidRPr="00785A89">
        <w:rPr>
          <w:rFonts w:ascii="Times New Roman" w:hAnsi="Times New Roman" w:cs="Times New Roman"/>
          <w:b w:val="0"/>
          <w:sz w:val="24"/>
          <w:szCs w:val="24"/>
        </w:rPr>
        <w:t>Jatupaiboon, N., Pan-ngum, S., &amp; Israsena, P. (2013). Real-time EEG-based happiness detection system. The Scientific World Journal, 2013</w:t>
      </w:r>
    </w:p>
    <w:p w:rsidR="00122640" w:rsidRDefault="00F021B4" w:rsidP="0073138A">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[46</w:t>
      </w:r>
      <w:r w:rsidR="00122640" w:rsidRPr="00122640">
        <w:rPr>
          <w:rFonts w:ascii="Times New Roman" w:hAnsi="Times New Roman" w:cs="Times New Roman"/>
          <w:b w:val="0"/>
          <w:sz w:val="24"/>
          <w:szCs w:val="24"/>
        </w:rPr>
        <w:t xml:space="preserve">] A. Nakasone, H. Prendinger, M. Ishizuka. 2005. Emotion recognition from electromyography and skin conductance. In Proceeding. of the 5th International Workshop on Biosignal Interpretation (pp. 219-222) </w:t>
      </w:r>
    </w:p>
    <w:p w:rsidR="009542DB" w:rsidRDefault="00052010" w:rsidP="008C03FF">
      <w:pPr>
        <w:pStyle w:val="Default"/>
        <w:spacing w:line="360" w:lineRule="auto"/>
        <w:ind w:left="426" w:hanging="426"/>
        <w:jc w:val="both"/>
        <w:rPr>
          <w:rFonts w:ascii="Times New Roman" w:hAnsi="Times New Roman" w:cs="Times New Roman"/>
          <w:i/>
          <w:iCs/>
        </w:rPr>
      </w:pPr>
      <w:r w:rsidRPr="00052010">
        <w:rPr>
          <w:rFonts w:ascii="Times New Roman" w:hAnsi="Times New Roman" w:cs="Times New Roman"/>
        </w:rPr>
        <w:t>[</w:t>
      </w:r>
      <w:r w:rsidR="000472EB">
        <w:rPr>
          <w:rFonts w:ascii="Times New Roman" w:hAnsi="Times New Roman" w:cs="Times New Roman"/>
        </w:rPr>
        <w:t>47</w:t>
      </w:r>
      <w:r w:rsidRPr="00052010">
        <w:rPr>
          <w:rFonts w:ascii="Times New Roman" w:hAnsi="Times New Roman" w:cs="Times New Roman"/>
        </w:rPr>
        <w:t xml:space="preserve">] J. Wagner, J. Kim, E. André. 2005. From Physiological Signals to Emotions: Implementing and Comparing Selected Methods for Feature Extraction and Classification. In </w:t>
      </w:r>
      <w:r w:rsidRPr="00052010">
        <w:rPr>
          <w:rFonts w:ascii="Times New Roman" w:hAnsi="Times New Roman" w:cs="Times New Roman"/>
          <w:i/>
          <w:iCs/>
        </w:rPr>
        <w:t xml:space="preserve">IEEE International Conference on Multimedia &amp; Expo (ICME 2005) </w:t>
      </w:r>
    </w:p>
    <w:p w:rsidR="008C03FF" w:rsidRDefault="008C03FF" w:rsidP="008C03FF">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[48</w:t>
      </w:r>
      <w:r w:rsidRPr="00122640">
        <w:rPr>
          <w:rFonts w:ascii="Times New Roman" w:hAnsi="Times New Roman" w:cs="Times New Roman"/>
          <w:b w:val="0"/>
          <w:sz w:val="24"/>
          <w:szCs w:val="24"/>
        </w:rPr>
        <w:t xml:space="preserve">] M. Soleymani, J. Lichtenauer,T. Pun. 2012. A Multimodal Database for Affect Recognition and Implicit Tagging. IEEE Transaction on Affective Computing, Vol. 3, No. 1 </w:t>
      </w:r>
    </w:p>
    <w:p w:rsidR="008C03FF" w:rsidRDefault="008C03FF" w:rsidP="00350063">
      <w:pPr>
        <w:pStyle w:val="Naslovnica"/>
        <w:ind w:left="426" w:hanging="426"/>
        <w:jc w:val="both"/>
        <w:rPr>
          <w:rFonts w:ascii="Times New Roman" w:hAnsi="Times New Roman" w:cs="Times New Roman"/>
          <w:b w:val="0"/>
          <w:sz w:val="24"/>
          <w:szCs w:val="24"/>
        </w:rPr>
      </w:pPr>
      <w:r>
        <w:rPr>
          <w:rFonts w:ascii="Times New Roman" w:hAnsi="Times New Roman" w:cs="Times New Roman"/>
          <w:b w:val="0"/>
          <w:sz w:val="24"/>
          <w:szCs w:val="24"/>
        </w:rPr>
        <w:t>[49</w:t>
      </w:r>
      <w:r w:rsidRPr="00122640">
        <w:rPr>
          <w:rFonts w:ascii="Times New Roman" w:hAnsi="Times New Roman" w:cs="Times New Roman"/>
          <w:b w:val="0"/>
          <w:sz w:val="24"/>
          <w:szCs w:val="24"/>
        </w:rPr>
        <w:t>] R. Subramanian, J. Wache, M.K. Abadi. 2016. ASCERTAIN: Emotion and Personality Recognition using Commercial Sensors. J. IEEE Transaction on affe</w:t>
      </w:r>
      <w:r>
        <w:rPr>
          <w:rFonts w:ascii="Times New Roman" w:hAnsi="Times New Roman" w:cs="Times New Roman"/>
          <w:b w:val="0"/>
          <w:sz w:val="24"/>
          <w:szCs w:val="24"/>
        </w:rPr>
        <w:t>ctive computing, Vol. 3, No. 1</w:t>
      </w:r>
    </w:p>
    <w:p w:rsidR="001F4516" w:rsidRDefault="001F4516" w:rsidP="001F4516">
      <w:pPr>
        <w:pStyle w:val="Default"/>
        <w:spacing w:line="360" w:lineRule="auto"/>
        <w:ind w:left="426" w:hanging="426"/>
        <w:jc w:val="both"/>
        <w:rPr>
          <w:rFonts w:ascii="Times New Roman" w:hAnsi="Times New Roman" w:cs="Times New Roman"/>
        </w:rPr>
      </w:pPr>
      <w:r>
        <w:rPr>
          <w:rFonts w:ascii="Times New Roman" w:hAnsi="Times New Roman" w:cs="Times New Roman"/>
        </w:rPr>
        <w:t xml:space="preserve">[50] </w:t>
      </w:r>
      <w:r w:rsidRPr="009B7F16">
        <w:rPr>
          <w:rFonts w:ascii="Times New Roman" w:hAnsi="Times New Roman" w:cs="Times New Roman"/>
        </w:rPr>
        <w:t xml:space="preserve">R. Levenson. 1988. Emotion and the autonomic nervous system: a prospectus for research on autonomic specificity. In H. Wagner, editor, Social Psychophysiology and Emotion: Theory and Clinical Applications, pages 17–42. John Wiley &amp; Sons </w:t>
      </w:r>
    </w:p>
    <w:p w:rsidR="001276D1" w:rsidRDefault="001276D1" w:rsidP="009B7F16">
      <w:pPr>
        <w:pStyle w:val="Default"/>
        <w:spacing w:line="360" w:lineRule="auto"/>
        <w:ind w:left="426" w:hanging="426"/>
        <w:jc w:val="both"/>
        <w:rPr>
          <w:rFonts w:ascii="Times New Roman" w:hAnsi="Times New Roman" w:cs="Times New Roman"/>
        </w:rPr>
      </w:pPr>
    </w:p>
    <w:p w:rsidR="00785A89" w:rsidRDefault="00785A89" w:rsidP="009C080A">
      <w:pPr>
        <w:pStyle w:val="Naslovnica"/>
        <w:ind w:left="426" w:hanging="426"/>
        <w:jc w:val="both"/>
        <w:rPr>
          <w:rStyle w:val="reference-text"/>
          <w:rFonts w:ascii="Times New Roman" w:hAnsi="Times New Roman" w:cs="Times New Roman"/>
          <w:b w:val="0"/>
          <w:sz w:val="24"/>
          <w:szCs w:val="24"/>
        </w:rPr>
      </w:pPr>
    </w:p>
    <w:p w:rsidR="00620C83" w:rsidRPr="00620C83" w:rsidRDefault="00620C83" w:rsidP="00620C83">
      <w:pPr>
        <w:tabs>
          <w:tab w:val="left" w:pos="454"/>
          <w:tab w:val="left" w:pos="907"/>
          <w:tab w:val="left" w:pos="1361"/>
          <w:tab w:val="left" w:pos="1814"/>
        </w:tabs>
        <w:spacing w:line="360" w:lineRule="auto"/>
        <w:jc w:val="both"/>
        <w:rPr>
          <w:rStyle w:val="reference-text"/>
          <w:sz w:val="28"/>
          <w:lang w:val="hr-HR"/>
        </w:rPr>
      </w:pPr>
    </w:p>
    <w:sectPr w:rsidR="00620C83" w:rsidRPr="00620C83" w:rsidSect="00A50F4C">
      <w:headerReference w:type="default" r:id="rId18"/>
      <w:footerReference w:type="default" r:id="rId19"/>
      <w:pgSz w:w="11906" w:h="16838" w:code="9"/>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E0" w:rsidRDefault="00902DE0" w:rsidP="00C215CE">
      <w:r>
        <w:separator/>
      </w:r>
    </w:p>
  </w:endnote>
  <w:endnote w:type="continuationSeparator" w:id="0">
    <w:p w:rsidR="00902DE0" w:rsidRDefault="00902DE0" w:rsidP="00C2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75" w:rsidRDefault="00633475">
    <w:pPr>
      <w:pStyle w:val="Footer"/>
      <w:jc w:val="center"/>
    </w:pPr>
  </w:p>
  <w:p w:rsidR="00633475" w:rsidRDefault="0063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86293"/>
      <w:docPartObj>
        <w:docPartGallery w:val="Page Numbers (Bottom of Page)"/>
        <w:docPartUnique/>
      </w:docPartObj>
    </w:sdtPr>
    <w:sdtEndPr>
      <w:rPr>
        <w:noProof/>
      </w:rPr>
    </w:sdtEndPr>
    <w:sdtContent>
      <w:p w:rsidR="00633475" w:rsidRDefault="00633475">
        <w:pPr>
          <w:pStyle w:val="Footer"/>
          <w:jc w:val="center"/>
        </w:pPr>
        <w:r>
          <w:fldChar w:fldCharType="begin"/>
        </w:r>
        <w:r>
          <w:instrText xml:space="preserve"> PAGE   \* MERGEFORMAT </w:instrText>
        </w:r>
        <w:r>
          <w:fldChar w:fldCharType="separate"/>
        </w:r>
        <w:r w:rsidR="00C458C3">
          <w:rPr>
            <w:noProof/>
          </w:rPr>
          <w:t>29</w:t>
        </w:r>
        <w:r>
          <w:rPr>
            <w:noProof/>
          </w:rPr>
          <w:fldChar w:fldCharType="end"/>
        </w:r>
      </w:p>
    </w:sdtContent>
  </w:sdt>
  <w:p w:rsidR="00633475" w:rsidRDefault="0063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E0" w:rsidRDefault="00902DE0" w:rsidP="00C215CE">
      <w:r>
        <w:separator/>
      </w:r>
    </w:p>
  </w:footnote>
  <w:footnote w:type="continuationSeparator" w:id="0">
    <w:p w:rsidR="00902DE0" w:rsidRDefault="00902DE0" w:rsidP="00C2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75" w:rsidRDefault="0063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A60"/>
    <w:multiLevelType w:val="singleLevel"/>
    <w:tmpl w:val="40B84F20"/>
    <w:lvl w:ilvl="0">
      <w:start w:val="1"/>
      <w:numFmt w:val="decimal"/>
      <w:lvlText w:val="[%1]"/>
      <w:lvlJc w:val="left"/>
      <w:pPr>
        <w:tabs>
          <w:tab w:val="num" w:pos="567"/>
        </w:tabs>
        <w:ind w:left="567" w:hanging="567"/>
      </w:pPr>
    </w:lvl>
  </w:abstractNum>
  <w:abstractNum w:abstractNumId="1" w15:restartNumberingAfterBreak="0">
    <w:nsid w:val="147B6076"/>
    <w:multiLevelType w:val="hybridMultilevel"/>
    <w:tmpl w:val="9326935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194B7AED"/>
    <w:multiLevelType w:val="hybridMultilevel"/>
    <w:tmpl w:val="57E689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19515EA8"/>
    <w:multiLevelType w:val="hybridMultilevel"/>
    <w:tmpl w:val="1644954C"/>
    <w:lvl w:ilvl="0" w:tplc="A8FA10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4378E"/>
    <w:multiLevelType w:val="hybridMultilevel"/>
    <w:tmpl w:val="25E40A7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F4E1876"/>
    <w:multiLevelType w:val="hybridMultilevel"/>
    <w:tmpl w:val="298073B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233D0599"/>
    <w:multiLevelType w:val="hybridMultilevel"/>
    <w:tmpl w:val="D02EF8D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23E41DF7"/>
    <w:multiLevelType w:val="multilevel"/>
    <w:tmpl w:val="E76EFC8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ED972CC"/>
    <w:multiLevelType w:val="hybridMultilevel"/>
    <w:tmpl w:val="B0CE6D48"/>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9" w15:restartNumberingAfterBreak="0">
    <w:nsid w:val="30852443"/>
    <w:multiLevelType w:val="hybridMultilevel"/>
    <w:tmpl w:val="9E023E0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37AC01C9"/>
    <w:multiLevelType w:val="hybridMultilevel"/>
    <w:tmpl w:val="FFDAEF06"/>
    <w:lvl w:ilvl="0" w:tplc="04090001">
      <w:start w:val="1"/>
      <w:numFmt w:val="bullet"/>
      <w:lvlText w:val=""/>
      <w:lvlJc w:val="left"/>
      <w:pPr>
        <w:tabs>
          <w:tab w:val="num" w:pos="1004"/>
        </w:tabs>
        <w:ind w:left="1004"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9409F"/>
    <w:multiLevelType w:val="hybridMultilevel"/>
    <w:tmpl w:val="DFE878CC"/>
    <w:lvl w:ilvl="0" w:tplc="0F8011DA">
      <w:start w:val="1"/>
      <w:numFmt w:val="decimal"/>
      <w:pStyle w:val="Brojke"/>
      <w:lvlText w:val="%1)"/>
      <w:lvlJc w:val="left"/>
      <w:pPr>
        <w:tabs>
          <w:tab w:val="num" w:pos="869"/>
        </w:tabs>
        <w:ind w:left="869" w:hanging="585"/>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49A3323F"/>
    <w:multiLevelType w:val="hybridMultilevel"/>
    <w:tmpl w:val="C2E433B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4CF3396C"/>
    <w:multiLevelType w:val="hybridMultilevel"/>
    <w:tmpl w:val="69B84EDC"/>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4" w15:restartNumberingAfterBreak="0">
    <w:nsid w:val="4D6157AD"/>
    <w:multiLevelType w:val="hybridMultilevel"/>
    <w:tmpl w:val="29CE0C02"/>
    <w:lvl w:ilvl="0" w:tplc="04090001">
      <w:start w:val="1"/>
      <w:numFmt w:val="bullet"/>
      <w:lvlText w:val=""/>
      <w:lvlJc w:val="left"/>
      <w:pPr>
        <w:tabs>
          <w:tab w:val="num" w:pos="3274"/>
        </w:tabs>
        <w:ind w:left="3274" w:hanging="360"/>
      </w:pPr>
      <w:rPr>
        <w:rFonts w:ascii="Symbol" w:hAnsi="Symbol" w:hint="default"/>
      </w:rPr>
    </w:lvl>
    <w:lvl w:ilvl="1" w:tplc="041A0011">
      <w:start w:val="1"/>
      <w:numFmt w:val="decimal"/>
      <w:lvlText w:val="%2)"/>
      <w:lvlJc w:val="left"/>
      <w:pPr>
        <w:tabs>
          <w:tab w:val="num" w:pos="3994"/>
        </w:tabs>
        <w:ind w:left="3994" w:hanging="360"/>
      </w:pPr>
      <w:rPr>
        <w:rFonts w:hint="default"/>
      </w:rPr>
    </w:lvl>
    <w:lvl w:ilvl="2" w:tplc="04090005">
      <w:start w:val="1"/>
      <w:numFmt w:val="bullet"/>
      <w:lvlText w:val=""/>
      <w:lvlJc w:val="left"/>
      <w:pPr>
        <w:tabs>
          <w:tab w:val="num" w:pos="4714"/>
        </w:tabs>
        <w:ind w:left="4714" w:hanging="360"/>
      </w:pPr>
      <w:rPr>
        <w:rFonts w:ascii="Wingdings" w:hAnsi="Wingdings" w:hint="default"/>
      </w:rPr>
    </w:lvl>
    <w:lvl w:ilvl="3" w:tplc="018C95FC">
      <w:start w:val="4"/>
      <w:numFmt w:val="decimal"/>
      <w:lvlText w:val="%4."/>
      <w:lvlJc w:val="left"/>
      <w:pPr>
        <w:tabs>
          <w:tab w:val="num" w:pos="5434"/>
        </w:tabs>
        <w:ind w:left="5434" w:hanging="360"/>
      </w:pPr>
      <w:rPr>
        <w:rFonts w:hint="default"/>
        <w:b/>
      </w:rPr>
    </w:lvl>
    <w:lvl w:ilvl="4" w:tplc="04090003" w:tentative="1">
      <w:start w:val="1"/>
      <w:numFmt w:val="bullet"/>
      <w:lvlText w:val="o"/>
      <w:lvlJc w:val="left"/>
      <w:pPr>
        <w:tabs>
          <w:tab w:val="num" w:pos="6154"/>
        </w:tabs>
        <w:ind w:left="6154" w:hanging="360"/>
      </w:pPr>
      <w:rPr>
        <w:rFonts w:ascii="Courier New" w:hAnsi="Courier New" w:hint="default"/>
      </w:rPr>
    </w:lvl>
    <w:lvl w:ilvl="5" w:tplc="04090005" w:tentative="1">
      <w:start w:val="1"/>
      <w:numFmt w:val="bullet"/>
      <w:lvlText w:val=""/>
      <w:lvlJc w:val="left"/>
      <w:pPr>
        <w:tabs>
          <w:tab w:val="num" w:pos="6874"/>
        </w:tabs>
        <w:ind w:left="6874" w:hanging="360"/>
      </w:pPr>
      <w:rPr>
        <w:rFonts w:ascii="Wingdings" w:hAnsi="Wingdings" w:hint="default"/>
      </w:rPr>
    </w:lvl>
    <w:lvl w:ilvl="6" w:tplc="04090001" w:tentative="1">
      <w:start w:val="1"/>
      <w:numFmt w:val="bullet"/>
      <w:lvlText w:val=""/>
      <w:lvlJc w:val="left"/>
      <w:pPr>
        <w:tabs>
          <w:tab w:val="num" w:pos="7594"/>
        </w:tabs>
        <w:ind w:left="7594" w:hanging="360"/>
      </w:pPr>
      <w:rPr>
        <w:rFonts w:ascii="Symbol" w:hAnsi="Symbol" w:hint="default"/>
      </w:rPr>
    </w:lvl>
    <w:lvl w:ilvl="7" w:tplc="04090003" w:tentative="1">
      <w:start w:val="1"/>
      <w:numFmt w:val="bullet"/>
      <w:lvlText w:val="o"/>
      <w:lvlJc w:val="left"/>
      <w:pPr>
        <w:tabs>
          <w:tab w:val="num" w:pos="8314"/>
        </w:tabs>
        <w:ind w:left="8314" w:hanging="360"/>
      </w:pPr>
      <w:rPr>
        <w:rFonts w:ascii="Courier New" w:hAnsi="Courier New" w:hint="default"/>
      </w:rPr>
    </w:lvl>
    <w:lvl w:ilvl="8" w:tplc="04090005" w:tentative="1">
      <w:start w:val="1"/>
      <w:numFmt w:val="bullet"/>
      <w:lvlText w:val=""/>
      <w:lvlJc w:val="left"/>
      <w:pPr>
        <w:tabs>
          <w:tab w:val="num" w:pos="9034"/>
        </w:tabs>
        <w:ind w:left="9034" w:hanging="360"/>
      </w:pPr>
      <w:rPr>
        <w:rFonts w:ascii="Wingdings" w:hAnsi="Wingdings" w:hint="default"/>
      </w:rPr>
    </w:lvl>
  </w:abstractNum>
  <w:abstractNum w:abstractNumId="15" w15:restartNumberingAfterBreak="0">
    <w:nsid w:val="54260567"/>
    <w:multiLevelType w:val="hybridMultilevel"/>
    <w:tmpl w:val="8892C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2A1D3F"/>
    <w:multiLevelType w:val="hybridMultilevel"/>
    <w:tmpl w:val="43D49236"/>
    <w:lvl w:ilvl="0" w:tplc="A8FA10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D25445"/>
    <w:multiLevelType w:val="hybridMultilevel"/>
    <w:tmpl w:val="2BBC1E8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65CA31B3"/>
    <w:multiLevelType w:val="hybridMultilevel"/>
    <w:tmpl w:val="AEC8D9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67143629"/>
    <w:multiLevelType w:val="hybridMultilevel"/>
    <w:tmpl w:val="0C88F984"/>
    <w:lvl w:ilvl="0" w:tplc="D4A8D9E4">
      <w:start w:val="1"/>
      <w:numFmt w:val="decimal"/>
      <w:lvlText w:val="(%1)"/>
      <w:lvlJc w:val="left"/>
      <w:pPr>
        <w:tabs>
          <w:tab w:val="num" w:pos="1534"/>
        </w:tabs>
        <w:ind w:left="1534" w:hanging="720"/>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0" w15:restartNumberingAfterBreak="0">
    <w:nsid w:val="6BFA3642"/>
    <w:multiLevelType w:val="hybridMultilevel"/>
    <w:tmpl w:val="870C4904"/>
    <w:lvl w:ilvl="0" w:tplc="041A0001">
      <w:start w:val="1"/>
      <w:numFmt w:val="bullet"/>
      <w:lvlText w:val=""/>
      <w:lvlJc w:val="left"/>
      <w:pPr>
        <w:ind w:left="7200" w:hanging="360"/>
      </w:pPr>
      <w:rPr>
        <w:rFonts w:ascii="Symbol" w:hAnsi="Symbol" w:hint="default"/>
      </w:rPr>
    </w:lvl>
    <w:lvl w:ilvl="1" w:tplc="041A0003" w:tentative="1">
      <w:start w:val="1"/>
      <w:numFmt w:val="bullet"/>
      <w:lvlText w:val="o"/>
      <w:lvlJc w:val="left"/>
      <w:pPr>
        <w:ind w:left="7920" w:hanging="360"/>
      </w:pPr>
      <w:rPr>
        <w:rFonts w:ascii="Courier New" w:hAnsi="Courier New" w:cs="Courier New" w:hint="default"/>
      </w:rPr>
    </w:lvl>
    <w:lvl w:ilvl="2" w:tplc="041A0005" w:tentative="1">
      <w:start w:val="1"/>
      <w:numFmt w:val="bullet"/>
      <w:lvlText w:val=""/>
      <w:lvlJc w:val="left"/>
      <w:pPr>
        <w:ind w:left="8640" w:hanging="360"/>
      </w:pPr>
      <w:rPr>
        <w:rFonts w:ascii="Wingdings" w:hAnsi="Wingdings" w:hint="default"/>
      </w:rPr>
    </w:lvl>
    <w:lvl w:ilvl="3" w:tplc="041A0001" w:tentative="1">
      <w:start w:val="1"/>
      <w:numFmt w:val="bullet"/>
      <w:lvlText w:val=""/>
      <w:lvlJc w:val="left"/>
      <w:pPr>
        <w:ind w:left="9360" w:hanging="360"/>
      </w:pPr>
      <w:rPr>
        <w:rFonts w:ascii="Symbol" w:hAnsi="Symbol" w:hint="default"/>
      </w:rPr>
    </w:lvl>
    <w:lvl w:ilvl="4" w:tplc="041A0003" w:tentative="1">
      <w:start w:val="1"/>
      <w:numFmt w:val="bullet"/>
      <w:lvlText w:val="o"/>
      <w:lvlJc w:val="left"/>
      <w:pPr>
        <w:ind w:left="10080" w:hanging="360"/>
      </w:pPr>
      <w:rPr>
        <w:rFonts w:ascii="Courier New" w:hAnsi="Courier New" w:cs="Courier New" w:hint="default"/>
      </w:rPr>
    </w:lvl>
    <w:lvl w:ilvl="5" w:tplc="041A0005" w:tentative="1">
      <w:start w:val="1"/>
      <w:numFmt w:val="bullet"/>
      <w:lvlText w:val=""/>
      <w:lvlJc w:val="left"/>
      <w:pPr>
        <w:ind w:left="10800" w:hanging="360"/>
      </w:pPr>
      <w:rPr>
        <w:rFonts w:ascii="Wingdings" w:hAnsi="Wingdings" w:hint="default"/>
      </w:rPr>
    </w:lvl>
    <w:lvl w:ilvl="6" w:tplc="041A0001" w:tentative="1">
      <w:start w:val="1"/>
      <w:numFmt w:val="bullet"/>
      <w:lvlText w:val=""/>
      <w:lvlJc w:val="left"/>
      <w:pPr>
        <w:ind w:left="11520" w:hanging="360"/>
      </w:pPr>
      <w:rPr>
        <w:rFonts w:ascii="Symbol" w:hAnsi="Symbol" w:hint="default"/>
      </w:rPr>
    </w:lvl>
    <w:lvl w:ilvl="7" w:tplc="041A0003" w:tentative="1">
      <w:start w:val="1"/>
      <w:numFmt w:val="bullet"/>
      <w:lvlText w:val="o"/>
      <w:lvlJc w:val="left"/>
      <w:pPr>
        <w:ind w:left="12240" w:hanging="360"/>
      </w:pPr>
      <w:rPr>
        <w:rFonts w:ascii="Courier New" w:hAnsi="Courier New" w:cs="Courier New" w:hint="default"/>
      </w:rPr>
    </w:lvl>
    <w:lvl w:ilvl="8" w:tplc="041A0005" w:tentative="1">
      <w:start w:val="1"/>
      <w:numFmt w:val="bullet"/>
      <w:lvlText w:val=""/>
      <w:lvlJc w:val="left"/>
      <w:pPr>
        <w:ind w:left="12960" w:hanging="360"/>
      </w:pPr>
      <w:rPr>
        <w:rFonts w:ascii="Wingdings" w:hAnsi="Wingdings" w:hint="default"/>
      </w:rPr>
    </w:lvl>
  </w:abstractNum>
  <w:abstractNum w:abstractNumId="21" w15:restartNumberingAfterBreak="0">
    <w:nsid w:val="6C9152C7"/>
    <w:multiLevelType w:val="hybridMultilevel"/>
    <w:tmpl w:val="C06C90B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6D5813AD"/>
    <w:multiLevelType w:val="hybridMultilevel"/>
    <w:tmpl w:val="0A7EDD88"/>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3" w15:restartNumberingAfterBreak="0">
    <w:nsid w:val="71C849CE"/>
    <w:multiLevelType w:val="hybridMultilevel"/>
    <w:tmpl w:val="37DA0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0"/>
  </w:num>
  <w:num w:numId="5">
    <w:abstractNumId w:val="3"/>
  </w:num>
  <w:num w:numId="6">
    <w:abstractNumId w:val="16"/>
  </w:num>
  <w:num w:numId="7">
    <w:abstractNumId w:val="19"/>
  </w:num>
  <w:num w:numId="8">
    <w:abstractNumId w:val="0"/>
  </w:num>
  <w:num w:numId="9">
    <w:abstractNumId w:val="5"/>
  </w:num>
  <w:num w:numId="10">
    <w:abstractNumId w:val="21"/>
  </w:num>
  <w:num w:numId="11">
    <w:abstractNumId w:val="2"/>
  </w:num>
  <w:num w:numId="12">
    <w:abstractNumId w:val="13"/>
  </w:num>
  <w:num w:numId="13">
    <w:abstractNumId w:val="22"/>
  </w:num>
  <w:num w:numId="14">
    <w:abstractNumId w:val="8"/>
  </w:num>
  <w:num w:numId="15">
    <w:abstractNumId w:val="20"/>
  </w:num>
  <w:num w:numId="16">
    <w:abstractNumId w:val="1"/>
  </w:num>
  <w:num w:numId="17">
    <w:abstractNumId w:val="4"/>
  </w:num>
  <w:num w:numId="18">
    <w:abstractNumId w:val="12"/>
  </w:num>
  <w:num w:numId="19">
    <w:abstractNumId w:val="6"/>
  </w:num>
  <w:num w:numId="20">
    <w:abstractNumId w:val="18"/>
  </w:num>
  <w:num w:numId="21">
    <w:abstractNumId w:val="17"/>
  </w:num>
  <w:num w:numId="22">
    <w:abstractNumId w:val="9"/>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5C47"/>
    <w:rsid w:val="00000892"/>
    <w:rsid w:val="00000994"/>
    <w:rsid w:val="0000493C"/>
    <w:rsid w:val="00007E37"/>
    <w:rsid w:val="00007F90"/>
    <w:rsid w:val="00010840"/>
    <w:rsid w:val="000129B2"/>
    <w:rsid w:val="0001307E"/>
    <w:rsid w:val="00014CF3"/>
    <w:rsid w:val="00024A16"/>
    <w:rsid w:val="00025725"/>
    <w:rsid w:val="00030345"/>
    <w:rsid w:val="00042B06"/>
    <w:rsid w:val="000472EB"/>
    <w:rsid w:val="00051B8B"/>
    <w:rsid w:val="00052010"/>
    <w:rsid w:val="00054843"/>
    <w:rsid w:val="000635DD"/>
    <w:rsid w:val="00065B61"/>
    <w:rsid w:val="00066993"/>
    <w:rsid w:val="0007014A"/>
    <w:rsid w:val="00071AB7"/>
    <w:rsid w:val="0007422E"/>
    <w:rsid w:val="00076DEB"/>
    <w:rsid w:val="0007753E"/>
    <w:rsid w:val="00080E0D"/>
    <w:rsid w:val="000816D3"/>
    <w:rsid w:val="0008390B"/>
    <w:rsid w:val="000858FE"/>
    <w:rsid w:val="00090661"/>
    <w:rsid w:val="00091C84"/>
    <w:rsid w:val="000938F4"/>
    <w:rsid w:val="000951C5"/>
    <w:rsid w:val="000A5E55"/>
    <w:rsid w:val="000A73FA"/>
    <w:rsid w:val="000B3FC1"/>
    <w:rsid w:val="000B7C0E"/>
    <w:rsid w:val="000C249E"/>
    <w:rsid w:val="000C2618"/>
    <w:rsid w:val="000C2FDC"/>
    <w:rsid w:val="000C61BF"/>
    <w:rsid w:val="000D2459"/>
    <w:rsid w:val="000E46BA"/>
    <w:rsid w:val="000E4EDB"/>
    <w:rsid w:val="000F27AB"/>
    <w:rsid w:val="000F4DE1"/>
    <w:rsid w:val="000F6E09"/>
    <w:rsid w:val="000F7AEF"/>
    <w:rsid w:val="00102436"/>
    <w:rsid w:val="00102D39"/>
    <w:rsid w:val="00106CFA"/>
    <w:rsid w:val="00111035"/>
    <w:rsid w:val="00112BEA"/>
    <w:rsid w:val="0011421A"/>
    <w:rsid w:val="00114552"/>
    <w:rsid w:val="00114ABA"/>
    <w:rsid w:val="001153EA"/>
    <w:rsid w:val="00116765"/>
    <w:rsid w:val="00120EBD"/>
    <w:rsid w:val="0012144D"/>
    <w:rsid w:val="00122640"/>
    <w:rsid w:val="00123C9C"/>
    <w:rsid w:val="001276D1"/>
    <w:rsid w:val="0012781E"/>
    <w:rsid w:val="00130465"/>
    <w:rsid w:val="00130FEC"/>
    <w:rsid w:val="00132510"/>
    <w:rsid w:val="001325CE"/>
    <w:rsid w:val="0013510C"/>
    <w:rsid w:val="00144E61"/>
    <w:rsid w:val="001465DD"/>
    <w:rsid w:val="001532B2"/>
    <w:rsid w:val="00155034"/>
    <w:rsid w:val="001571F5"/>
    <w:rsid w:val="00157F29"/>
    <w:rsid w:val="00180F12"/>
    <w:rsid w:val="001821E6"/>
    <w:rsid w:val="001934F1"/>
    <w:rsid w:val="0019458C"/>
    <w:rsid w:val="00195E61"/>
    <w:rsid w:val="001A1137"/>
    <w:rsid w:val="001A4263"/>
    <w:rsid w:val="001B2946"/>
    <w:rsid w:val="001B44F9"/>
    <w:rsid w:val="001B4A17"/>
    <w:rsid w:val="001B4F7A"/>
    <w:rsid w:val="001B57DF"/>
    <w:rsid w:val="001B58A6"/>
    <w:rsid w:val="001B750A"/>
    <w:rsid w:val="001D7346"/>
    <w:rsid w:val="001D7EF8"/>
    <w:rsid w:val="001E02D6"/>
    <w:rsid w:val="001E242F"/>
    <w:rsid w:val="001E2655"/>
    <w:rsid w:val="001E2EA3"/>
    <w:rsid w:val="001E4A4B"/>
    <w:rsid w:val="001E511A"/>
    <w:rsid w:val="001F4516"/>
    <w:rsid w:val="001F4FCA"/>
    <w:rsid w:val="001F6238"/>
    <w:rsid w:val="001F6D94"/>
    <w:rsid w:val="001F6DA7"/>
    <w:rsid w:val="001F7F52"/>
    <w:rsid w:val="0020281C"/>
    <w:rsid w:val="0020595E"/>
    <w:rsid w:val="0021025D"/>
    <w:rsid w:val="00210B3C"/>
    <w:rsid w:val="002111D4"/>
    <w:rsid w:val="00213BCD"/>
    <w:rsid w:val="00215BE8"/>
    <w:rsid w:val="0022186B"/>
    <w:rsid w:val="002219E3"/>
    <w:rsid w:val="00223B47"/>
    <w:rsid w:val="00225403"/>
    <w:rsid w:val="00225991"/>
    <w:rsid w:val="00226FBB"/>
    <w:rsid w:val="00230C9A"/>
    <w:rsid w:val="0023337C"/>
    <w:rsid w:val="002361DB"/>
    <w:rsid w:val="0023632B"/>
    <w:rsid w:val="00240399"/>
    <w:rsid w:val="00243D64"/>
    <w:rsid w:val="00246049"/>
    <w:rsid w:val="0024631D"/>
    <w:rsid w:val="00252913"/>
    <w:rsid w:val="002563D7"/>
    <w:rsid w:val="0025685D"/>
    <w:rsid w:val="00260950"/>
    <w:rsid w:val="00260E79"/>
    <w:rsid w:val="00263193"/>
    <w:rsid w:val="00263DB6"/>
    <w:rsid w:val="002640C7"/>
    <w:rsid w:val="00281486"/>
    <w:rsid w:val="002829C1"/>
    <w:rsid w:val="00284D43"/>
    <w:rsid w:val="00286D40"/>
    <w:rsid w:val="00293BAD"/>
    <w:rsid w:val="002A352A"/>
    <w:rsid w:val="002A5721"/>
    <w:rsid w:val="002A7D4D"/>
    <w:rsid w:val="002B0E43"/>
    <w:rsid w:val="002B653F"/>
    <w:rsid w:val="002B65BD"/>
    <w:rsid w:val="002C055C"/>
    <w:rsid w:val="002C29AD"/>
    <w:rsid w:val="002C3F4E"/>
    <w:rsid w:val="002D0C3D"/>
    <w:rsid w:val="002D3817"/>
    <w:rsid w:val="002D4E18"/>
    <w:rsid w:val="002D74F3"/>
    <w:rsid w:val="002E1ED5"/>
    <w:rsid w:val="002E2433"/>
    <w:rsid w:val="002E4F15"/>
    <w:rsid w:val="002E55B9"/>
    <w:rsid w:val="002E722C"/>
    <w:rsid w:val="002E7795"/>
    <w:rsid w:val="002F04DB"/>
    <w:rsid w:val="002F0B55"/>
    <w:rsid w:val="002F1726"/>
    <w:rsid w:val="002F34E3"/>
    <w:rsid w:val="0030218E"/>
    <w:rsid w:val="003046DF"/>
    <w:rsid w:val="0031218C"/>
    <w:rsid w:val="003127C8"/>
    <w:rsid w:val="00314869"/>
    <w:rsid w:val="00320304"/>
    <w:rsid w:val="00320D39"/>
    <w:rsid w:val="003242CD"/>
    <w:rsid w:val="00324481"/>
    <w:rsid w:val="00324670"/>
    <w:rsid w:val="00325CF8"/>
    <w:rsid w:val="00326EDE"/>
    <w:rsid w:val="00327BAF"/>
    <w:rsid w:val="0033061D"/>
    <w:rsid w:val="00332B32"/>
    <w:rsid w:val="00332CF0"/>
    <w:rsid w:val="00335E28"/>
    <w:rsid w:val="00336472"/>
    <w:rsid w:val="0034091F"/>
    <w:rsid w:val="003450A0"/>
    <w:rsid w:val="00346A3D"/>
    <w:rsid w:val="00347043"/>
    <w:rsid w:val="00350063"/>
    <w:rsid w:val="00354760"/>
    <w:rsid w:val="003564EB"/>
    <w:rsid w:val="00360426"/>
    <w:rsid w:val="003636DA"/>
    <w:rsid w:val="00364C87"/>
    <w:rsid w:val="00372C59"/>
    <w:rsid w:val="00373D5B"/>
    <w:rsid w:val="00373F1D"/>
    <w:rsid w:val="00377171"/>
    <w:rsid w:val="003804FA"/>
    <w:rsid w:val="003808FC"/>
    <w:rsid w:val="0038151E"/>
    <w:rsid w:val="003822EF"/>
    <w:rsid w:val="00383CFB"/>
    <w:rsid w:val="00386A61"/>
    <w:rsid w:val="00390FDF"/>
    <w:rsid w:val="00393C91"/>
    <w:rsid w:val="003A400E"/>
    <w:rsid w:val="003A4DF3"/>
    <w:rsid w:val="003A77B5"/>
    <w:rsid w:val="003B50EB"/>
    <w:rsid w:val="003B591A"/>
    <w:rsid w:val="003C0906"/>
    <w:rsid w:val="003C2545"/>
    <w:rsid w:val="003C55C2"/>
    <w:rsid w:val="003C55D6"/>
    <w:rsid w:val="003C62A7"/>
    <w:rsid w:val="003C67E3"/>
    <w:rsid w:val="003D2A6D"/>
    <w:rsid w:val="003D3063"/>
    <w:rsid w:val="003D4B07"/>
    <w:rsid w:val="003D52BE"/>
    <w:rsid w:val="003E0606"/>
    <w:rsid w:val="003E0EA0"/>
    <w:rsid w:val="003E12C3"/>
    <w:rsid w:val="003E1DA5"/>
    <w:rsid w:val="003E21B5"/>
    <w:rsid w:val="003E353F"/>
    <w:rsid w:val="003E4228"/>
    <w:rsid w:val="003E45A7"/>
    <w:rsid w:val="003E4DC3"/>
    <w:rsid w:val="003E6253"/>
    <w:rsid w:val="003E7A73"/>
    <w:rsid w:val="0040171D"/>
    <w:rsid w:val="00404D57"/>
    <w:rsid w:val="004057FA"/>
    <w:rsid w:val="004065B9"/>
    <w:rsid w:val="004114DF"/>
    <w:rsid w:val="004119E4"/>
    <w:rsid w:val="00414C17"/>
    <w:rsid w:val="00414E50"/>
    <w:rsid w:val="004167B7"/>
    <w:rsid w:val="00416FC4"/>
    <w:rsid w:val="0042214A"/>
    <w:rsid w:val="00422B6B"/>
    <w:rsid w:val="0043245C"/>
    <w:rsid w:val="0043247F"/>
    <w:rsid w:val="0043546F"/>
    <w:rsid w:val="00440682"/>
    <w:rsid w:val="00442519"/>
    <w:rsid w:val="0044465D"/>
    <w:rsid w:val="0044620B"/>
    <w:rsid w:val="004535FD"/>
    <w:rsid w:val="004546FC"/>
    <w:rsid w:val="00455A96"/>
    <w:rsid w:val="004620E3"/>
    <w:rsid w:val="00465688"/>
    <w:rsid w:val="004762E5"/>
    <w:rsid w:val="004763EF"/>
    <w:rsid w:val="00480D24"/>
    <w:rsid w:val="00481DD5"/>
    <w:rsid w:val="004823BC"/>
    <w:rsid w:val="00482F19"/>
    <w:rsid w:val="00484D45"/>
    <w:rsid w:val="004855A9"/>
    <w:rsid w:val="00493D60"/>
    <w:rsid w:val="004969DA"/>
    <w:rsid w:val="004976E3"/>
    <w:rsid w:val="004A21E2"/>
    <w:rsid w:val="004A36E7"/>
    <w:rsid w:val="004B1BE3"/>
    <w:rsid w:val="004B2803"/>
    <w:rsid w:val="004B3F10"/>
    <w:rsid w:val="004B48FD"/>
    <w:rsid w:val="004B79A8"/>
    <w:rsid w:val="004C5347"/>
    <w:rsid w:val="004C74B2"/>
    <w:rsid w:val="004C7C99"/>
    <w:rsid w:val="004D102C"/>
    <w:rsid w:val="004D326C"/>
    <w:rsid w:val="004D4674"/>
    <w:rsid w:val="004D69A2"/>
    <w:rsid w:val="004D6ADA"/>
    <w:rsid w:val="004E1A19"/>
    <w:rsid w:val="004E2C19"/>
    <w:rsid w:val="004E2E98"/>
    <w:rsid w:val="004E3253"/>
    <w:rsid w:val="004F0E46"/>
    <w:rsid w:val="004F3EED"/>
    <w:rsid w:val="004F42EA"/>
    <w:rsid w:val="004F6719"/>
    <w:rsid w:val="005003A3"/>
    <w:rsid w:val="00500593"/>
    <w:rsid w:val="005075B3"/>
    <w:rsid w:val="00514199"/>
    <w:rsid w:val="005166BA"/>
    <w:rsid w:val="00520371"/>
    <w:rsid w:val="005220F6"/>
    <w:rsid w:val="00523248"/>
    <w:rsid w:val="00525C53"/>
    <w:rsid w:val="005306B1"/>
    <w:rsid w:val="00531AC4"/>
    <w:rsid w:val="005337A7"/>
    <w:rsid w:val="0053494B"/>
    <w:rsid w:val="00535070"/>
    <w:rsid w:val="00537B8E"/>
    <w:rsid w:val="00541301"/>
    <w:rsid w:val="00544566"/>
    <w:rsid w:val="0054782D"/>
    <w:rsid w:val="00550828"/>
    <w:rsid w:val="00551410"/>
    <w:rsid w:val="00554C78"/>
    <w:rsid w:val="005625AA"/>
    <w:rsid w:val="005637BE"/>
    <w:rsid w:val="00566C14"/>
    <w:rsid w:val="00571E9E"/>
    <w:rsid w:val="00581460"/>
    <w:rsid w:val="00582638"/>
    <w:rsid w:val="00582E3A"/>
    <w:rsid w:val="00582FA5"/>
    <w:rsid w:val="005842DE"/>
    <w:rsid w:val="005926DC"/>
    <w:rsid w:val="0059350B"/>
    <w:rsid w:val="005960E0"/>
    <w:rsid w:val="0059632D"/>
    <w:rsid w:val="00596BA7"/>
    <w:rsid w:val="005A0FE5"/>
    <w:rsid w:val="005A5BFE"/>
    <w:rsid w:val="005B2AB4"/>
    <w:rsid w:val="005B2FCE"/>
    <w:rsid w:val="005C0D3E"/>
    <w:rsid w:val="005C38B6"/>
    <w:rsid w:val="005C6349"/>
    <w:rsid w:val="005D277D"/>
    <w:rsid w:val="005D2DF8"/>
    <w:rsid w:val="005D6F42"/>
    <w:rsid w:val="005E0B7D"/>
    <w:rsid w:val="005E3E5E"/>
    <w:rsid w:val="005E5767"/>
    <w:rsid w:val="005E7C8E"/>
    <w:rsid w:val="005F0312"/>
    <w:rsid w:val="005F04DB"/>
    <w:rsid w:val="005F2C30"/>
    <w:rsid w:val="005F3123"/>
    <w:rsid w:val="0060024C"/>
    <w:rsid w:val="0060050B"/>
    <w:rsid w:val="006022D2"/>
    <w:rsid w:val="00602421"/>
    <w:rsid w:val="006031B8"/>
    <w:rsid w:val="00603517"/>
    <w:rsid w:val="00604413"/>
    <w:rsid w:val="00604851"/>
    <w:rsid w:val="006072AD"/>
    <w:rsid w:val="00610D96"/>
    <w:rsid w:val="00611A73"/>
    <w:rsid w:val="00612F4B"/>
    <w:rsid w:val="006146F7"/>
    <w:rsid w:val="006208C1"/>
    <w:rsid w:val="00620C83"/>
    <w:rsid w:val="00621ADA"/>
    <w:rsid w:val="00623011"/>
    <w:rsid w:val="00623970"/>
    <w:rsid w:val="006253E9"/>
    <w:rsid w:val="00630265"/>
    <w:rsid w:val="00631D52"/>
    <w:rsid w:val="00633475"/>
    <w:rsid w:val="00635045"/>
    <w:rsid w:val="00636F0C"/>
    <w:rsid w:val="0064047C"/>
    <w:rsid w:val="006410A0"/>
    <w:rsid w:val="00642CD5"/>
    <w:rsid w:val="0064400E"/>
    <w:rsid w:val="006455FE"/>
    <w:rsid w:val="006457A0"/>
    <w:rsid w:val="00657DAC"/>
    <w:rsid w:val="0066084E"/>
    <w:rsid w:val="0066252D"/>
    <w:rsid w:val="0066409D"/>
    <w:rsid w:val="00666790"/>
    <w:rsid w:val="00667E6D"/>
    <w:rsid w:val="0067048E"/>
    <w:rsid w:val="0067087D"/>
    <w:rsid w:val="006741A4"/>
    <w:rsid w:val="00675339"/>
    <w:rsid w:val="00684B80"/>
    <w:rsid w:val="00696740"/>
    <w:rsid w:val="006A1134"/>
    <w:rsid w:val="006B1DEE"/>
    <w:rsid w:val="006B32DE"/>
    <w:rsid w:val="006B3380"/>
    <w:rsid w:val="006C62EA"/>
    <w:rsid w:val="006D21B2"/>
    <w:rsid w:val="006D43CF"/>
    <w:rsid w:val="006D714A"/>
    <w:rsid w:val="006E158E"/>
    <w:rsid w:val="006E26DC"/>
    <w:rsid w:val="006E3909"/>
    <w:rsid w:val="006F05ED"/>
    <w:rsid w:val="006F2527"/>
    <w:rsid w:val="006F42DC"/>
    <w:rsid w:val="006F542C"/>
    <w:rsid w:val="006F6FC6"/>
    <w:rsid w:val="006F77C2"/>
    <w:rsid w:val="00702C04"/>
    <w:rsid w:val="00703AA9"/>
    <w:rsid w:val="007107BF"/>
    <w:rsid w:val="0071098C"/>
    <w:rsid w:val="00712701"/>
    <w:rsid w:val="007217D1"/>
    <w:rsid w:val="00726260"/>
    <w:rsid w:val="00727AED"/>
    <w:rsid w:val="0073138A"/>
    <w:rsid w:val="007323D4"/>
    <w:rsid w:val="00733ABA"/>
    <w:rsid w:val="0073426B"/>
    <w:rsid w:val="0073565B"/>
    <w:rsid w:val="0073617B"/>
    <w:rsid w:val="007362F3"/>
    <w:rsid w:val="00737F91"/>
    <w:rsid w:val="007408E7"/>
    <w:rsid w:val="00744F7D"/>
    <w:rsid w:val="0074746E"/>
    <w:rsid w:val="007502C4"/>
    <w:rsid w:val="00750C5A"/>
    <w:rsid w:val="00755168"/>
    <w:rsid w:val="007610B6"/>
    <w:rsid w:val="007621C3"/>
    <w:rsid w:val="007623BB"/>
    <w:rsid w:val="00770619"/>
    <w:rsid w:val="007709F5"/>
    <w:rsid w:val="007804FC"/>
    <w:rsid w:val="0078150F"/>
    <w:rsid w:val="007816B2"/>
    <w:rsid w:val="00781D33"/>
    <w:rsid w:val="00783329"/>
    <w:rsid w:val="00783F75"/>
    <w:rsid w:val="00784361"/>
    <w:rsid w:val="00785A89"/>
    <w:rsid w:val="007902EF"/>
    <w:rsid w:val="00790B2D"/>
    <w:rsid w:val="00791076"/>
    <w:rsid w:val="00792591"/>
    <w:rsid w:val="007A17F1"/>
    <w:rsid w:val="007A4A5A"/>
    <w:rsid w:val="007A4E8C"/>
    <w:rsid w:val="007A61F6"/>
    <w:rsid w:val="007B0D46"/>
    <w:rsid w:val="007B1568"/>
    <w:rsid w:val="007B1BBA"/>
    <w:rsid w:val="007C1CA9"/>
    <w:rsid w:val="007C2984"/>
    <w:rsid w:val="007D27BA"/>
    <w:rsid w:val="007D3A47"/>
    <w:rsid w:val="007D432E"/>
    <w:rsid w:val="007D4B10"/>
    <w:rsid w:val="007D5C47"/>
    <w:rsid w:val="007D5D69"/>
    <w:rsid w:val="007D7F58"/>
    <w:rsid w:val="007E0C7F"/>
    <w:rsid w:val="007E1AFC"/>
    <w:rsid w:val="007E3FD1"/>
    <w:rsid w:val="007E4480"/>
    <w:rsid w:val="007E4E80"/>
    <w:rsid w:val="007E5EFE"/>
    <w:rsid w:val="007E6A6A"/>
    <w:rsid w:val="007E74A5"/>
    <w:rsid w:val="007F0713"/>
    <w:rsid w:val="007F3CCF"/>
    <w:rsid w:val="007F4BD2"/>
    <w:rsid w:val="007F7B96"/>
    <w:rsid w:val="008046E2"/>
    <w:rsid w:val="00805F0A"/>
    <w:rsid w:val="008119A4"/>
    <w:rsid w:val="008219EA"/>
    <w:rsid w:val="00823407"/>
    <w:rsid w:val="00824712"/>
    <w:rsid w:val="0082599F"/>
    <w:rsid w:val="00826060"/>
    <w:rsid w:val="008263BF"/>
    <w:rsid w:val="00830149"/>
    <w:rsid w:val="00831902"/>
    <w:rsid w:val="008324D7"/>
    <w:rsid w:val="00845B28"/>
    <w:rsid w:val="00845D3B"/>
    <w:rsid w:val="00855F1E"/>
    <w:rsid w:val="00861EC4"/>
    <w:rsid w:val="008652F2"/>
    <w:rsid w:val="00866AB9"/>
    <w:rsid w:val="008700A6"/>
    <w:rsid w:val="00874EF7"/>
    <w:rsid w:val="008836EB"/>
    <w:rsid w:val="0088485E"/>
    <w:rsid w:val="00891538"/>
    <w:rsid w:val="00894542"/>
    <w:rsid w:val="00895C62"/>
    <w:rsid w:val="00895E4F"/>
    <w:rsid w:val="00895FB8"/>
    <w:rsid w:val="00896982"/>
    <w:rsid w:val="008A0FE7"/>
    <w:rsid w:val="008A15F5"/>
    <w:rsid w:val="008A3407"/>
    <w:rsid w:val="008A56BC"/>
    <w:rsid w:val="008A5A60"/>
    <w:rsid w:val="008B26D4"/>
    <w:rsid w:val="008B3EAE"/>
    <w:rsid w:val="008C03FF"/>
    <w:rsid w:val="008C088B"/>
    <w:rsid w:val="008C1A83"/>
    <w:rsid w:val="008C4F44"/>
    <w:rsid w:val="008D0D0B"/>
    <w:rsid w:val="008D31E9"/>
    <w:rsid w:val="008D3389"/>
    <w:rsid w:val="008D3864"/>
    <w:rsid w:val="008D4DAE"/>
    <w:rsid w:val="008D5222"/>
    <w:rsid w:val="008D53C7"/>
    <w:rsid w:val="008D6FAC"/>
    <w:rsid w:val="008D726A"/>
    <w:rsid w:val="008D7D96"/>
    <w:rsid w:val="008E1D99"/>
    <w:rsid w:val="008E3BA4"/>
    <w:rsid w:val="008E579E"/>
    <w:rsid w:val="008F2DFE"/>
    <w:rsid w:val="008F2E2E"/>
    <w:rsid w:val="0090089A"/>
    <w:rsid w:val="00902DE0"/>
    <w:rsid w:val="009046DB"/>
    <w:rsid w:val="0090769D"/>
    <w:rsid w:val="00915425"/>
    <w:rsid w:val="009159F3"/>
    <w:rsid w:val="0091661C"/>
    <w:rsid w:val="009206D9"/>
    <w:rsid w:val="009229CF"/>
    <w:rsid w:val="00922C22"/>
    <w:rsid w:val="009240FA"/>
    <w:rsid w:val="00924527"/>
    <w:rsid w:val="009250D5"/>
    <w:rsid w:val="00927A0B"/>
    <w:rsid w:val="00927D0B"/>
    <w:rsid w:val="009335E3"/>
    <w:rsid w:val="00934289"/>
    <w:rsid w:val="00935DAE"/>
    <w:rsid w:val="00937CB9"/>
    <w:rsid w:val="00937D4C"/>
    <w:rsid w:val="00943767"/>
    <w:rsid w:val="009466B3"/>
    <w:rsid w:val="009478A7"/>
    <w:rsid w:val="009507E5"/>
    <w:rsid w:val="00950F76"/>
    <w:rsid w:val="009520E8"/>
    <w:rsid w:val="00954041"/>
    <w:rsid w:val="009542DB"/>
    <w:rsid w:val="00955F1E"/>
    <w:rsid w:val="00960D71"/>
    <w:rsid w:val="00962394"/>
    <w:rsid w:val="00963E89"/>
    <w:rsid w:val="00967FAC"/>
    <w:rsid w:val="009713BE"/>
    <w:rsid w:val="00972241"/>
    <w:rsid w:val="00977369"/>
    <w:rsid w:val="00980082"/>
    <w:rsid w:val="00981C9E"/>
    <w:rsid w:val="00982151"/>
    <w:rsid w:val="00982493"/>
    <w:rsid w:val="009828ED"/>
    <w:rsid w:val="00985CA1"/>
    <w:rsid w:val="0098730B"/>
    <w:rsid w:val="00993BCE"/>
    <w:rsid w:val="009A06DE"/>
    <w:rsid w:val="009A0A27"/>
    <w:rsid w:val="009A254B"/>
    <w:rsid w:val="009A4569"/>
    <w:rsid w:val="009A4F63"/>
    <w:rsid w:val="009A5948"/>
    <w:rsid w:val="009B6B54"/>
    <w:rsid w:val="009B6C8B"/>
    <w:rsid w:val="009B7F16"/>
    <w:rsid w:val="009C080A"/>
    <w:rsid w:val="009C33E9"/>
    <w:rsid w:val="009C4F3D"/>
    <w:rsid w:val="009C6B1A"/>
    <w:rsid w:val="009C6B53"/>
    <w:rsid w:val="009C781B"/>
    <w:rsid w:val="009D4F68"/>
    <w:rsid w:val="009D5B54"/>
    <w:rsid w:val="009E155F"/>
    <w:rsid w:val="009E3BA9"/>
    <w:rsid w:val="009F55E2"/>
    <w:rsid w:val="009F5D6B"/>
    <w:rsid w:val="009F7921"/>
    <w:rsid w:val="00A01D4E"/>
    <w:rsid w:val="00A03F25"/>
    <w:rsid w:val="00A06243"/>
    <w:rsid w:val="00A0637A"/>
    <w:rsid w:val="00A10BC8"/>
    <w:rsid w:val="00A112D4"/>
    <w:rsid w:val="00A14296"/>
    <w:rsid w:val="00A149EF"/>
    <w:rsid w:val="00A23E36"/>
    <w:rsid w:val="00A26A22"/>
    <w:rsid w:val="00A27A42"/>
    <w:rsid w:val="00A34D3C"/>
    <w:rsid w:val="00A421CC"/>
    <w:rsid w:val="00A4549B"/>
    <w:rsid w:val="00A468E8"/>
    <w:rsid w:val="00A46BAE"/>
    <w:rsid w:val="00A50F4C"/>
    <w:rsid w:val="00A551EE"/>
    <w:rsid w:val="00A56ACA"/>
    <w:rsid w:val="00A5764C"/>
    <w:rsid w:val="00A62A03"/>
    <w:rsid w:val="00A631E0"/>
    <w:rsid w:val="00A63B7D"/>
    <w:rsid w:val="00A641BA"/>
    <w:rsid w:val="00A735FB"/>
    <w:rsid w:val="00A7392A"/>
    <w:rsid w:val="00A761B8"/>
    <w:rsid w:val="00A80B1A"/>
    <w:rsid w:val="00A81D13"/>
    <w:rsid w:val="00A822FF"/>
    <w:rsid w:val="00A84E01"/>
    <w:rsid w:val="00A8770E"/>
    <w:rsid w:val="00A952DF"/>
    <w:rsid w:val="00A95E1D"/>
    <w:rsid w:val="00A96FC0"/>
    <w:rsid w:val="00AA28E9"/>
    <w:rsid w:val="00AB3B74"/>
    <w:rsid w:val="00AC4555"/>
    <w:rsid w:val="00AC5E08"/>
    <w:rsid w:val="00AC6E86"/>
    <w:rsid w:val="00AD30D9"/>
    <w:rsid w:val="00AD48DC"/>
    <w:rsid w:val="00AD6877"/>
    <w:rsid w:val="00AD6B57"/>
    <w:rsid w:val="00AE312A"/>
    <w:rsid w:val="00AE3882"/>
    <w:rsid w:val="00AE3E3F"/>
    <w:rsid w:val="00AE41A4"/>
    <w:rsid w:val="00AE4E58"/>
    <w:rsid w:val="00AE6E3B"/>
    <w:rsid w:val="00AE766B"/>
    <w:rsid w:val="00AF00FD"/>
    <w:rsid w:val="00AF17B2"/>
    <w:rsid w:val="00AF6C60"/>
    <w:rsid w:val="00B035C8"/>
    <w:rsid w:val="00B052BA"/>
    <w:rsid w:val="00B1107E"/>
    <w:rsid w:val="00B12469"/>
    <w:rsid w:val="00B12CF0"/>
    <w:rsid w:val="00B12F9E"/>
    <w:rsid w:val="00B136C0"/>
    <w:rsid w:val="00B160DD"/>
    <w:rsid w:val="00B20683"/>
    <w:rsid w:val="00B234C7"/>
    <w:rsid w:val="00B25242"/>
    <w:rsid w:val="00B376FE"/>
    <w:rsid w:val="00B417C7"/>
    <w:rsid w:val="00B47F85"/>
    <w:rsid w:val="00B657F6"/>
    <w:rsid w:val="00B726ED"/>
    <w:rsid w:val="00B745EA"/>
    <w:rsid w:val="00B749F4"/>
    <w:rsid w:val="00B75D0D"/>
    <w:rsid w:val="00B87319"/>
    <w:rsid w:val="00B87913"/>
    <w:rsid w:val="00BA1872"/>
    <w:rsid w:val="00BA4CD1"/>
    <w:rsid w:val="00BA63A8"/>
    <w:rsid w:val="00BA7A23"/>
    <w:rsid w:val="00BB06F7"/>
    <w:rsid w:val="00BB1AA2"/>
    <w:rsid w:val="00BB3974"/>
    <w:rsid w:val="00BB3A4A"/>
    <w:rsid w:val="00BB455A"/>
    <w:rsid w:val="00BB5156"/>
    <w:rsid w:val="00BB562C"/>
    <w:rsid w:val="00BB716D"/>
    <w:rsid w:val="00BC1E76"/>
    <w:rsid w:val="00BD2B7F"/>
    <w:rsid w:val="00BD4106"/>
    <w:rsid w:val="00BD4BAE"/>
    <w:rsid w:val="00BE4E9D"/>
    <w:rsid w:val="00BE5A69"/>
    <w:rsid w:val="00BE6A32"/>
    <w:rsid w:val="00BF23C2"/>
    <w:rsid w:val="00BF30CA"/>
    <w:rsid w:val="00BF3C1B"/>
    <w:rsid w:val="00BF49FA"/>
    <w:rsid w:val="00BF4B62"/>
    <w:rsid w:val="00BF5121"/>
    <w:rsid w:val="00C00E26"/>
    <w:rsid w:val="00C0146C"/>
    <w:rsid w:val="00C03AB1"/>
    <w:rsid w:val="00C0695C"/>
    <w:rsid w:val="00C12C47"/>
    <w:rsid w:val="00C17182"/>
    <w:rsid w:val="00C215CE"/>
    <w:rsid w:val="00C2644A"/>
    <w:rsid w:val="00C35D32"/>
    <w:rsid w:val="00C365F1"/>
    <w:rsid w:val="00C36E56"/>
    <w:rsid w:val="00C4490E"/>
    <w:rsid w:val="00C45421"/>
    <w:rsid w:val="00C4576B"/>
    <w:rsid w:val="00C458C3"/>
    <w:rsid w:val="00C45BE9"/>
    <w:rsid w:val="00C45D6A"/>
    <w:rsid w:val="00C47512"/>
    <w:rsid w:val="00C51A20"/>
    <w:rsid w:val="00C52B0C"/>
    <w:rsid w:val="00C5386B"/>
    <w:rsid w:val="00C658DF"/>
    <w:rsid w:val="00C66B80"/>
    <w:rsid w:val="00C67726"/>
    <w:rsid w:val="00C7260A"/>
    <w:rsid w:val="00C82D1D"/>
    <w:rsid w:val="00C85C15"/>
    <w:rsid w:val="00C90340"/>
    <w:rsid w:val="00C9250F"/>
    <w:rsid w:val="00C93D69"/>
    <w:rsid w:val="00C93DF0"/>
    <w:rsid w:val="00C9740B"/>
    <w:rsid w:val="00CA39FF"/>
    <w:rsid w:val="00CA53E9"/>
    <w:rsid w:val="00CA55A2"/>
    <w:rsid w:val="00CB039A"/>
    <w:rsid w:val="00CB0CDA"/>
    <w:rsid w:val="00CB7C98"/>
    <w:rsid w:val="00CB7D15"/>
    <w:rsid w:val="00CC26F4"/>
    <w:rsid w:val="00CC4391"/>
    <w:rsid w:val="00CC44B3"/>
    <w:rsid w:val="00CC69D0"/>
    <w:rsid w:val="00CC77E2"/>
    <w:rsid w:val="00CC7B20"/>
    <w:rsid w:val="00CD00AF"/>
    <w:rsid w:val="00CD6FB5"/>
    <w:rsid w:val="00CE02F1"/>
    <w:rsid w:val="00CE582F"/>
    <w:rsid w:val="00CE6A65"/>
    <w:rsid w:val="00CE7A36"/>
    <w:rsid w:val="00CF4351"/>
    <w:rsid w:val="00CF460C"/>
    <w:rsid w:val="00CF467A"/>
    <w:rsid w:val="00CF5299"/>
    <w:rsid w:val="00CF6F86"/>
    <w:rsid w:val="00CF70F4"/>
    <w:rsid w:val="00D04A23"/>
    <w:rsid w:val="00D1103B"/>
    <w:rsid w:val="00D12C24"/>
    <w:rsid w:val="00D13D26"/>
    <w:rsid w:val="00D15B78"/>
    <w:rsid w:val="00D17E68"/>
    <w:rsid w:val="00D317D6"/>
    <w:rsid w:val="00D320B3"/>
    <w:rsid w:val="00D36403"/>
    <w:rsid w:val="00D375B1"/>
    <w:rsid w:val="00D41863"/>
    <w:rsid w:val="00D41B9C"/>
    <w:rsid w:val="00D4306C"/>
    <w:rsid w:val="00D46493"/>
    <w:rsid w:val="00D47E07"/>
    <w:rsid w:val="00D503AD"/>
    <w:rsid w:val="00D568DB"/>
    <w:rsid w:val="00D61497"/>
    <w:rsid w:val="00D6174C"/>
    <w:rsid w:val="00D6269A"/>
    <w:rsid w:val="00D62917"/>
    <w:rsid w:val="00D63C24"/>
    <w:rsid w:val="00D721EC"/>
    <w:rsid w:val="00D7264E"/>
    <w:rsid w:val="00D72FA0"/>
    <w:rsid w:val="00D73898"/>
    <w:rsid w:val="00D760DD"/>
    <w:rsid w:val="00D84CFE"/>
    <w:rsid w:val="00D866E2"/>
    <w:rsid w:val="00D917EC"/>
    <w:rsid w:val="00DA30B3"/>
    <w:rsid w:val="00DA4088"/>
    <w:rsid w:val="00DA7677"/>
    <w:rsid w:val="00DB3F50"/>
    <w:rsid w:val="00DB6626"/>
    <w:rsid w:val="00DB7811"/>
    <w:rsid w:val="00DB7851"/>
    <w:rsid w:val="00DC1ED6"/>
    <w:rsid w:val="00DC2A5B"/>
    <w:rsid w:val="00DC328F"/>
    <w:rsid w:val="00DE4CBD"/>
    <w:rsid w:val="00DE4E76"/>
    <w:rsid w:val="00DE6127"/>
    <w:rsid w:val="00DF03B7"/>
    <w:rsid w:val="00DF03ED"/>
    <w:rsid w:val="00DF1004"/>
    <w:rsid w:val="00DF1533"/>
    <w:rsid w:val="00DF20F9"/>
    <w:rsid w:val="00DF4E1D"/>
    <w:rsid w:val="00E001FA"/>
    <w:rsid w:val="00E02BCE"/>
    <w:rsid w:val="00E0331D"/>
    <w:rsid w:val="00E03679"/>
    <w:rsid w:val="00E1070A"/>
    <w:rsid w:val="00E22AFE"/>
    <w:rsid w:val="00E2374C"/>
    <w:rsid w:val="00E2425E"/>
    <w:rsid w:val="00E24B8C"/>
    <w:rsid w:val="00E321F0"/>
    <w:rsid w:val="00E37B8E"/>
    <w:rsid w:val="00E44DA7"/>
    <w:rsid w:val="00E44FAE"/>
    <w:rsid w:val="00E4571E"/>
    <w:rsid w:val="00E46A46"/>
    <w:rsid w:val="00E50196"/>
    <w:rsid w:val="00E52F7E"/>
    <w:rsid w:val="00E569FE"/>
    <w:rsid w:val="00E607D2"/>
    <w:rsid w:val="00E617FF"/>
    <w:rsid w:val="00E6495B"/>
    <w:rsid w:val="00E658B3"/>
    <w:rsid w:val="00E670C0"/>
    <w:rsid w:val="00E7125C"/>
    <w:rsid w:val="00E72D6A"/>
    <w:rsid w:val="00E76099"/>
    <w:rsid w:val="00E77440"/>
    <w:rsid w:val="00E77E94"/>
    <w:rsid w:val="00E947AC"/>
    <w:rsid w:val="00E94E8E"/>
    <w:rsid w:val="00E956BA"/>
    <w:rsid w:val="00E958FE"/>
    <w:rsid w:val="00E96246"/>
    <w:rsid w:val="00EA2F2C"/>
    <w:rsid w:val="00EA37B0"/>
    <w:rsid w:val="00EA6373"/>
    <w:rsid w:val="00EA73F2"/>
    <w:rsid w:val="00EA7DB7"/>
    <w:rsid w:val="00EB1DFE"/>
    <w:rsid w:val="00EC158F"/>
    <w:rsid w:val="00EC2AD2"/>
    <w:rsid w:val="00EC3A81"/>
    <w:rsid w:val="00EC4D97"/>
    <w:rsid w:val="00EC5C08"/>
    <w:rsid w:val="00EC6C2F"/>
    <w:rsid w:val="00EC6FB9"/>
    <w:rsid w:val="00ED0FB4"/>
    <w:rsid w:val="00ED49BD"/>
    <w:rsid w:val="00EE5DDB"/>
    <w:rsid w:val="00EF069B"/>
    <w:rsid w:val="00EF3239"/>
    <w:rsid w:val="00EF4C3E"/>
    <w:rsid w:val="00F021B4"/>
    <w:rsid w:val="00F06277"/>
    <w:rsid w:val="00F06A13"/>
    <w:rsid w:val="00F0704A"/>
    <w:rsid w:val="00F10E3C"/>
    <w:rsid w:val="00F1132F"/>
    <w:rsid w:val="00F1580E"/>
    <w:rsid w:val="00F15D3A"/>
    <w:rsid w:val="00F16588"/>
    <w:rsid w:val="00F17097"/>
    <w:rsid w:val="00F2079C"/>
    <w:rsid w:val="00F2160B"/>
    <w:rsid w:val="00F22107"/>
    <w:rsid w:val="00F31038"/>
    <w:rsid w:val="00F318E0"/>
    <w:rsid w:val="00F31CBD"/>
    <w:rsid w:val="00F32F8B"/>
    <w:rsid w:val="00F368EE"/>
    <w:rsid w:val="00F407FF"/>
    <w:rsid w:val="00F4265A"/>
    <w:rsid w:val="00F448B2"/>
    <w:rsid w:val="00F452A9"/>
    <w:rsid w:val="00F456CC"/>
    <w:rsid w:val="00F524CC"/>
    <w:rsid w:val="00F543F4"/>
    <w:rsid w:val="00F54680"/>
    <w:rsid w:val="00F60447"/>
    <w:rsid w:val="00F65980"/>
    <w:rsid w:val="00F700CE"/>
    <w:rsid w:val="00F70A60"/>
    <w:rsid w:val="00F72C82"/>
    <w:rsid w:val="00F7490A"/>
    <w:rsid w:val="00F74AD9"/>
    <w:rsid w:val="00F761CC"/>
    <w:rsid w:val="00F779EF"/>
    <w:rsid w:val="00F80031"/>
    <w:rsid w:val="00F85A28"/>
    <w:rsid w:val="00F879AF"/>
    <w:rsid w:val="00F93A5F"/>
    <w:rsid w:val="00F96B79"/>
    <w:rsid w:val="00FA33E6"/>
    <w:rsid w:val="00FA3866"/>
    <w:rsid w:val="00FA409D"/>
    <w:rsid w:val="00FA40AD"/>
    <w:rsid w:val="00FA74F9"/>
    <w:rsid w:val="00FC03DB"/>
    <w:rsid w:val="00FC3BD2"/>
    <w:rsid w:val="00FC41E5"/>
    <w:rsid w:val="00FC57DF"/>
    <w:rsid w:val="00FC5806"/>
    <w:rsid w:val="00FC5C0F"/>
    <w:rsid w:val="00FC7266"/>
    <w:rsid w:val="00FD026E"/>
    <w:rsid w:val="00FD13F5"/>
    <w:rsid w:val="00FD20AF"/>
    <w:rsid w:val="00FD32D0"/>
    <w:rsid w:val="00FD7C7C"/>
    <w:rsid w:val="00FE3ECD"/>
    <w:rsid w:val="00FE6619"/>
    <w:rsid w:val="00FF1C04"/>
    <w:rsid w:val="00FF2AEE"/>
    <w:rsid w:val="00FF5374"/>
    <w:rsid w:val="00FF7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_x0000_s1044"/>
        <o:r id="V:Rule2" type="connector" idref="#_x0000_s1045"/>
        <o:r id="V:Rule3" type="connector" idref="#_x0000_s1046"/>
        <o:r id="V:Rule4" type="connector" idref="#_x0000_s1047"/>
      </o:rules>
    </o:shapelayout>
  </w:shapeDefaults>
  <w:decimalSymbol w:val=","/>
  <w:listSeparator w:val=";"/>
  <w14:docId w14:val="0705FBA4"/>
  <w15:docId w15:val="{AE27667A-712C-4070-82F5-DF3F4A3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048E"/>
    <w:rPr>
      <w:sz w:val="24"/>
      <w:szCs w:val="24"/>
      <w:lang w:val="en-GB" w:eastAsia="en-US"/>
    </w:rPr>
  </w:style>
  <w:style w:type="paragraph" w:styleId="Heading1">
    <w:name w:val="heading 1"/>
    <w:basedOn w:val="Normal"/>
    <w:next w:val="Normal"/>
    <w:qFormat/>
    <w:rsid w:val="00FF5374"/>
    <w:pPr>
      <w:keepNext/>
      <w:numPr>
        <w:numId w:val="2"/>
      </w:numPr>
      <w:spacing w:before="120" w:after="300"/>
      <w:outlineLvl w:val="0"/>
    </w:pPr>
    <w:rPr>
      <w:rFonts w:cs="Arial"/>
      <w:b/>
      <w:bCs/>
      <w:kern w:val="32"/>
      <w:sz w:val="28"/>
      <w:szCs w:val="36"/>
      <w:lang w:val="hr-HR"/>
    </w:rPr>
  </w:style>
  <w:style w:type="paragraph" w:styleId="Heading2">
    <w:name w:val="heading 2"/>
    <w:basedOn w:val="Normal"/>
    <w:next w:val="Normal"/>
    <w:autoRedefine/>
    <w:qFormat/>
    <w:rsid w:val="00551410"/>
    <w:pPr>
      <w:keepNext/>
      <w:tabs>
        <w:tab w:val="left" w:pos="454"/>
        <w:tab w:val="left" w:pos="907"/>
        <w:tab w:val="left" w:pos="1361"/>
        <w:tab w:val="left" w:pos="1814"/>
      </w:tabs>
      <w:spacing w:after="120"/>
      <w:ind w:left="284"/>
      <w:outlineLvl w:val="1"/>
    </w:pPr>
    <w:rPr>
      <w:rFonts w:cs="Arial"/>
      <w:b/>
      <w:bCs/>
      <w:szCs w:val="28"/>
      <w:lang w:val="hr-HR"/>
    </w:rPr>
  </w:style>
  <w:style w:type="paragraph" w:styleId="Heading3">
    <w:name w:val="heading 3"/>
    <w:basedOn w:val="Normal"/>
    <w:next w:val="Normal"/>
    <w:autoRedefine/>
    <w:qFormat/>
    <w:rsid w:val="00EB1DFE"/>
    <w:pPr>
      <w:keepNext/>
      <w:tabs>
        <w:tab w:val="left" w:pos="454"/>
        <w:tab w:val="left" w:pos="907"/>
        <w:tab w:val="left" w:pos="1361"/>
        <w:tab w:val="left" w:pos="1814"/>
      </w:tabs>
      <w:spacing w:before="60" w:after="120"/>
      <w:ind w:left="284"/>
      <w:outlineLvl w:val="2"/>
    </w:pPr>
    <w:rPr>
      <w:bCs/>
      <w:szCs w:val="28"/>
      <w:lang w:val="hr-HR"/>
    </w:rPr>
  </w:style>
  <w:style w:type="paragraph" w:styleId="Heading4">
    <w:name w:val="heading 4"/>
    <w:basedOn w:val="Normal"/>
    <w:next w:val="Normal"/>
    <w:autoRedefine/>
    <w:qFormat/>
    <w:rsid w:val="0067048E"/>
    <w:pPr>
      <w:keepNext/>
      <w:numPr>
        <w:ilvl w:val="3"/>
        <w:numId w:val="2"/>
      </w:numPr>
      <w:spacing w:after="120"/>
      <w:outlineLvl w:val="3"/>
    </w:pPr>
    <w:rPr>
      <w:rFonts w:ascii="Arial" w:hAnsi="Arial" w:cs="Arial"/>
      <w:b/>
      <w:bCs/>
      <w:lang w:val="hr-HR"/>
    </w:rPr>
  </w:style>
  <w:style w:type="paragraph" w:styleId="Heading5">
    <w:name w:val="heading 5"/>
    <w:basedOn w:val="Normal"/>
    <w:next w:val="Normal"/>
    <w:qFormat/>
    <w:rsid w:val="0067048E"/>
    <w:pPr>
      <w:numPr>
        <w:ilvl w:val="4"/>
        <w:numId w:val="2"/>
      </w:numPr>
      <w:spacing w:before="240" w:after="60" w:line="360" w:lineRule="auto"/>
      <w:jc w:val="both"/>
      <w:outlineLvl w:val="4"/>
    </w:pPr>
    <w:rPr>
      <w:rFonts w:ascii="Arial" w:hAnsi="Arial" w:cs="Arial"/>
      <w:b/>
      <w:bCs/>
      <w:i/>
      <w:iCs/>
      <w:sz w:val="26"/>
      <w:szCs w:val="26"/>
      <w:lang w:val="hr-HR"/>
    </w:rPr>
  </w:style>
  <w:style w:type="paragraph" w:styleId="Heading6">
    <w:name w:val="heading 6"/>
    <w:basedOn w:val="Normal"/>
    <w:next w:val="Normal"/>
    <w:qFormat/>
    <w:rsid w:val="0067048E"/>
    <w:pPr>
      <w:numPr>
        <w:ilvl w:val="5"/>
        <w:numId w:val="2"/>
      </w:numPr>
      <w:spacing w:before="240" w:after="60" w:line="360" w:lineRule="auto"/>
      <w:jc w:val="both"/>
      <w:outlineLvl w:val="5"/>
    </w:pPr>
    <w:rPr>
      <w:rFonts w:cs="Arial"/>
      <w:b/>
      <w:bCs/>
      <w:sz w:val="22"/>
      <w:szCs w:val="22"/>
      <w:lang w:val="hr-HR"/>
    </w:rPr>
  </w:style>
  <w:style w:type="paragraph" w:styleId="Heading7">
    <w:name w:val="heading 7"/>
    <w:basedOn w:val="Normal"/>
    <w:next w:val="Normal"/>
    <w:qFormat/>
    <w:rsid w:val="0067048E"/>
    <w:pPr>
      <w:numPr>
        <w:ilvl w:val="6"/>
        <w:numId w:val="2"/>
      </w:numPr>
      <w:spacing w:before="240" w:after="60" w:line="360" w:lineRule="auto"/>
      <w:jc w:val="both"/>
      <w:outlineLvl w:val="6"/>
    </w:pPr>
    <w:rPr>
      <w:rFonts w:cs="Arial"/>
      <w:lang w:val="hr-HR"/>
    </w:rPr>
  </w:style>
  <w:style w:type="paragraph" w:styleId="Heading8">
    <w:name w:val="heading 8"/>
    <w:basedOn w:val="Normal"/>
    <w:next w:val="Normal"/>
    <w:qFormat/>
    <w:rsid w:val="0067048E"/>
    <w:pPr>
      <w:numPr>
        <w:ilvl w:val="7"/>
        <w:numId w:val="2"/>
      </w:numPr>
      <w:spacing w:before="240" w:after="60" w:line="360" w:lineRule="auto"/>
      <w:jc w:val="both"/>
      <w:outlineLvl w:val="7"/>
    </w:pPr>
    <w:rPr>
      <w:rFonts w:cs="Arial"/>
      <w:i/>
      <w:iCs/>
      <w:lang w:val="hr-HR"/>
    </w:rPr>
  </w:style>
  <w:style w:type="paragraph" w:styleId="Heading9">
    <w:name w:val="heading 9"/>
    <w:basedOn w:val="Normal"/>
    <w:next w:val="Normal"/>
    <w:qFormat/>
    <w:rsid w:val="0067048E"/>
    <w:pPr>
      <w:numPr>
        <w:ilvl w:val="8"/>
        <w:numId w:val="2"/>
      </w:numPr>
      <w:spacing w:before="240" w:after="60" w:line="360" w:lineRule="auto"/>
      <w:jc w:val="both"/>
      <w:outlineLvl w:val="8"/>
    </w:pPr>
    <w:rPr>
      <w:rFonts w:ascii="Arial" w:hAnsi="Arial" w:cs="Arial"/>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048E"/>
    <w:pPr>
      <w:spacing w:after="120" w:line="360" w:lineRule="auto"/>
      <w:ind w:firstLine="284"/>
      <w:jc w:val="both"/>
    </w:pPr>
    <w:rPr>
      <w:rFonts w:ascii="Arial" w:hAnsi="Arial" w:cs="Arial"/>
      <w:lang w:val="hr-HR"/>
    </w:rPr>
  </w:style>
  <w:style w:type="paragraph" w:customStyle="1" w:styleId="Brojke">
    <w:name w:val="Brojke"/>
    <w:basedOn w:val="Normal"/>
    <w:rsid w:val="0067048E"/>
    <w:pPr>
      <w:numPr>
        <w:numId w:val="1"/>
      </w:numPr>
      <w:spacing w:after="120" w:line="360" w:lineRule="auto"/>
    </w:pPr>
    <w:rPr>
      <w:rFonts w:ascii="Arial" w:hAnsi="Arial" w:cs="Arial"/>
      <w:lang w:val="hr-HR"/>
    </w:rPr>
  </w:style>
  <w:style w:type="paragraph" w:styleId="BodyText">
    <w:name w:val="Body Text"/>
    <w:basedOn w:val="Normal"/>
    <w:rsid w:val="0067048E"/>
    <w:pPr>
      <w:autoSpaceDE w:val="0"/>
      <w:autoSpaceDN w:val="0"/>
      <w:adjustRightInd w:val="0"/>
      <w:jc w:val="both"/>
    </w:pPr>
    <w:rPr>
      <w:lang w:val="hr-HR"/>
    </w:rPr>
  </w:style>
  <w:style w:type="paragraph" w:customStyle="1" w:styleId="TableCaption">
    <w:name w:val="Table Caption"/>
    <w:basedOn w:val="Normal"/>
    <w:next w:val="Normal"/>
    <w:autoRedefine/>
    <w:rsid w:val="0067048E"/>
    <w:pPr>
      <w:tabs>
        <w:tab w:val="left" w:pos="454"/>
        <w:tab w:val="left" w:pos="907"/>
        <w:tab w:val="left" w:pos="1361"/>
        <w:tab w:val="left" w:pos="1814"/>
      </w:tabs>
      <w:spacing w:before="240" w:after="60" w:line="360" w:lineRule="auto"/>
      <w:ind w:left="1418" w:hanging="1418"/>
      <w:jc w:val="center"/>
    </w:pPr>
    <w:rPr>
      <w:bCs/>
      <w:i/>
      <w:lang w:val="hr-HR"/>
    </w:rPr>
  </w:style>
  <w:style w:type="paragraph" w:customStyle="1" w:styleId="Figure">
    <w:name w:val="Figure"/>
    <w:basedOn w:val="Normal"/>
    <w:autoRedefine/>
    <w:rsid w:val="0067048E"/>
    <w:pPr>
      <w:spacing w:after="120" w:line="360" w:lineRule="auto"/>
      <w:jc w:val="center"/>
    </w:pPr>
    <w:rPr>
      <w:rFonts w:ascii="Arial" w:hAnsi="Arial" w:cs="Arial"/>
      <w:lang w:val="hr-HR"/>
    </w:rPr>
  </w:style>
  <w:style w:type="paragraph" w:customStyle="1" w:styleId="FigureCaption">
    <w:name w:val="Figure Caption"/>
    <w:basedOn w:val="Normal"/>
    <w:next w:val="Normal"/>
    <w:autoRedefine/>
    <w:rsid w:val="0067048E"/>
    <w:pPr>
      <w:tabs>
        <w:tab w:val="left" w:pos="454"/>
        <w:tab w:val="left" w:pos="907"/>
        <w:tab w:val="left" w:pos="1361"/>
        <w:tab w:val="left" w:pos="1814"/>
      </w:tabs>
      <w:spacing w:after="360" w:line="360" w:lineRule="auto"/>
      <w:ind w:left="1134" w:hanging="1134"/>
      <w:jc w:val="center"/>
    </w:pPr>
    <w:rPr>
      <w:i/>
      <w:lang w:val="hr-HR"/>
    </w:rPr>
  </w:style>
  <w:style w:type="character" w:styleId="Hyperlink">
    <w:name w:val="Hyperlink"/>
    <w:uiPriority w:val="99"/>
    <w:rsid w:val="0067048E"/>
    <w:rPr>
      <w:color w:val="0000FF"/>
      <w:u w:val="single"/>
    </w:rPr>
  </w:style>
  <w:style w:type="paragraph" w:customStyle="1" w:styleId="Popisoznakaikratica">
    <w:name w:val="Popis oznaka i kratica"/>
    <w:basedOn w:val="Normal"/>
    <w:rsid w:val="0067048E"/>
    <w:pPr>
      <w:tabs>
        <w:tab w:val="left" w:pos="1701"/>
      </w:tabs>
      <w:spacing w:after="120"/>
      <w:ind w:left="1701" w:hanging="1701"/>
      <w:jc w:val="both"/>
    </w:pPr>
    <w:rPr>
      <w:rFonts w:ascii="Arial" w:hAnsi="Arial" w:cs="Arial"/>
      <w:lang w:val="hr-HR"/>
    </w:rPr>
  </w:style>
  <w:style w:type="paragraph" w:customStyle="1" w:styleId="Ostalo">
    <w:name w:val="Ostalo"/>
    <w:basedOn w:val="Normal"/>
    <w:rsid w:val="0067048E"/>
    <w:pPr>
      <w:spacing w:after="120" w:line="360" w:lineRule="auto"/>
      <w:jc w:val="both"/>
    </w:pPr>
    <w:rPr>
      <w:rFonts w:ascii="Arial" w:hAnsi="Arial" w:cs="Arial"/>
      <w:b/>
      <w:lang w:val="hr-HR"/>
    </w:rPr>
  </w:style>
  <w:style w:type="paragraph" w:customStyle="1" w:styleId="Naslovnica">
    <w:name w:val="Naslovnica"/>
    <w:basedOn w:val="Normal"/>
    <w:rsid w:val="0067048E"/>
    <w:pPr>
      <w:spacing w:after="120" w:line="360" w:lineRule="auto"/>
      <w:ind w:firstLine="284"/>
      <w:jc w:val="center"/>
    </w:pPr>
    <w:rPr>
      <w:rFonts w:ascii="Arial" w:hAnsi="Arial" w:cs="Arial"/>
      <w:b/>
      <w:sz w:val="28"/>
      <w:szCs w:val="28"/>
      <w:lang w:val="hr-HR"/>
    </w:rPr>
  </w:style>
  <w:style w:type="paragraph" w:customStyle="1" w:styleId="1Legal">
    <w:name w:val="1Legal"/>
    <w:rsid w:val="0067048E"/>
    <w:pPr>
      <w:tabs>
        <w:tab w:val="left" w:pos="720"/>
      </w:tabs>
      <w:ind w:left="720" w:hanging="720"/>
    </w:pPr>
    <w:rPr>
      <w:snapToGrid w:val="0"/>
      <w:sz w:val="24"/>
      <w:lang w:val="en-US" w:eastAsia="en-US"/>
    </w:rPr>
  </w:style>
  <w:style w:type="paragraph" w:styleId="BalloonText">
    <w:name w:val="Balloon Text"/>
    <w:basedOn w:val="Normal"/>
    <w:semiHidden/>
    <w:rsid w:val="00E37B8E"/>
    <w:rPr>
      <w:rFonts w:ascii="Tahoma" w:hAnsi="Tahoma" w:cs="Tahoma"/>
      <w:sz w:val="16"/>
      <w:szCs w:val="16"/>
    </w:rPr>
  </w:style>
  <w:style w:type="paragraph" w:styleId="Header">
    <w:name w:val="header"/>
    <w:basedOn w:val="Normal"/>
    <w:link w:val="HeaderChar"/>
    <w:rsid w:val="00C215CE"/>
    <w:pPr>
      <w:tabs>
        <w:tab w:val="center" w:pos="4536"/>
        <w:tab w:val="right" w:pos="9072"/>
      </w:tabs>
    </w:pPr>
  </w:style>
  <w:style w:type="character" w:customStyle="1" w:styleId="HeaderChar">
    <w:name w:val="Header Char"/>
    <w:basedOn w:val="DefaultParagraphFont"/>
    <w:link w:val="Header"/>
    <w:rsid w:val="00C215CE"/>
    <w:rPr>
      <w:sz w:val="24"/>
      <w:szCs w:val="24"/>
      <w:lang w:val="en-GB" w:eastAsia="en-US"/>
    </w:rPr>
  </w:style>
  <w:style w:type="paragraph" w:styleId="Footer">
    <w:name w:val="footer"/>
    <w:basedOn w:val="Normal"/>
    <w:link w:val="FooterChar"/>
    <w:uiPriority w:val="99"/>
    <w:rsid w:val="00C215CE"/>
    <w:pPr>
      <w:tabs>
        <w:tab w:val="center" w:pos="4536"/>
        <w:tab w:val="right" w:pos="9072"/>
      </w:tabs>
    </w:pPr>
  </w:style>
  <w:style w:type="character" w:customStyle="1" w:styleId="FooterChar">
    <w:name w:val="Footer Char"/>
    <w:basedOn w:val="DefaultParagraphFont"/>
    <w:link w:val="Footer"/>
    <w:uiPriority w:val="99"/>
    <w:rsid w:val="00C215CE"/>
    <w:rPr>
      <w:sz w:val="24"/>
      <w:szCs w:val="24"/>
      <w:lang w:val="en-GB" w:eastAsia="en-US"/>
    </w:rPr>
  </w:style>
  <w:style w:type="paragraph" w:customStyle="1" w:styleId="Default">
    <w:name w:val="Default"/>
    <w:rsid w:val="000F27AB"/>
    <w:pPr>
      <w:autoSpaceDE w:val="0"/>
      <w:autoSpaceDN w:val="0"/>
      <w:adjustRightInd w:val="0"/>
    </w:pPr>
    <w:rPr>
      <w:rFonts w:ascii="Linux Libertine" w:hAnsi="Linux Libertine" w:cs="Linux Libertine"/>
      <w:color w:val="000000"/>
      <w:sz w:val="24"/>
      <w:szCs w:val="24"/>
    </w:rPr>
  </w:style>
  <w:style w:type="character" w:customStyle="1" w:styleId="reference-text">
    <w:name w:val="reference-text"/>
    <w:basedOn w:val="DefaultParagraphFont"/>
    <w:rsid w:val="005E3E5E"/>
  </w:style>
  <w:style w:type="character" w:styleId="HTMLCite">
    <w:name w:val="HTML Cite"/>
    <w:basedOn w:val="DefaultParagraphFont"/>
    <w:uiPriority w:val="99"/>
    <w:unhideWhenUsed/>
    <w:rsid w:val="000858FE"/>
    <w:rPr>
      <w:i/>
      <w:iCs/>
    </w:rPr>
  </w:style>
  <w:style w:type="paragraph" w:styleId="TOCHeading">
    <w:name w:val="TOC Heading"/>
    <w:basedOn w:val="Heading1"/>
    <w:next w:val="Normal"/>
    <w:uiPriority w:val="39"/>
    <w:unhideWhenUsed/>
    <w:qFormat/>
    <w:rsid w:val="00F93A5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1">
    <w:name w:val="toc 1"/>
    <w:basedOn w:val="Normal"/>
    <w:next w:val="Normal"/>
    <w:autoRedefine/>
    <w:uiPriority w:val="39"/>
    <w:qFormat/>
    <w:rsid w:val="00F93A5F"/>
    <w:pPr>
      <w:spacing w:after="100"/>
    </w:pPr>
  </w:style>
  <w:style w:type="paragraph" w:styleId="TOC2">
    <w:name w:val="toc 2"/>
    <w:basedOn w:val="Normal"/>
    <w:next w:val="Normal"/>
    <w:autoRedefine/>
    <w:uiPriority w:val="39"/>
    <w:qFormat/>
    <w:rsid w:val="00F93A5F"/>
    <w:pPr>
      <w:spacing w:after="100"/>
      <w:ind w:left="240"/>
    </w:pPr>
  </w:style>
  <w:style w:type="paragraph" w:styleId="TOC3">
    <w:name w:val="toc 3"/>
    <w:basedOn w:val="Normal"/>
    <w:next w:val="Normal"/>
    <w:autoRedefine/>
    <w:uiPriority w:val="39"/>
    <w:qFormat/>
    <w:rsid w:val="00F93A5F"/>
    <w:pPr>
      <w:spacing w:after="100"/>
      <w:ind w:left="480"/>
    </w:pPr>
  </w:style>
  <w:style w:type="character" w:styleId="PlaceholderText">
    <w:name w:val="Placeholder Text"/>
    <w:basedOn w:val="DefaultParagraphFont"/>
    <w:uiPriority w:val="99"/>
    <w:semiHidden/>
    <w:rsid w:val="00712701"/>
    <w:rPr>
      <w:color w:val="808080"/>
    </w:rPr>
  </w:style>
  <w:style w:type="table" w:styleId="TableGrid">
    <w:name w:val="Table Grid"/>
    <w:basedOn w:val="TableNormal"/>
    <w:rsid w:val="00EA7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A7D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7D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7D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EA7D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6E15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6E15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Mention">
    <w:name w:val="Mention"/>
    <w:basedOn w:val="DefaultParagraphFont"/>
    <w:uiPriority w:val="99"/>
    <w:semiHidden/>
    <w:unhideWhenUsed/>
    <w:rsid w:val="009A254B"/>
    <w:rPr>
      <w:color w:val="2B579A"/>
      <w:shd w:val="clear" w:color="auto" w:fill="E6E6E6"/>
    </w:rPr>
  </w:style>
  <w:style w:type="character" w:styleId="CommentReference">
    <w:name w:val="annotation reference"/>
    <w:basedOn w:val="DefaultParagraphFont"/>
    <w:semiHidden/>
    <w:unhideWhenUsed/>
    <w:rsid w:val="00A8770E"/>
    <w:rPr>
      <w:sz w:val="16"/>
      <w:szCs w:val="16"/>
    </w:rPr>
  </w:style>
  <w:style w:type="paragraph" w:styleId="CommentText">
    <w:name w:val="annotation text"/>
    <w:basedOn w:val="Normal"/>
    <w:link w:val="CommentTextChar"/>
    <w:semiHidden/>
    <w:unhideWhenUsed/>
    <w:rsid w:val="00A8770E"/>
    <w:rPr>
      <w:sz w:val="20"/>
      <w:szCs w:val="20"/>
    </w:rPr>
  </w:style>
  <w:style w:type="character" w:customStyle="1" w:styleId="CommentTextChar">
    <w:name w:val="Comment Text Char"/>
    <w:basedOn w:val="DefaultParagraphFont"/>
    <w:link w:val="CommentText"/>
    <w:semiHidden/>
    <w:rsid w:val="00A8770E"/>
    <w:rPr>
      <w:lang w:val="en-GB" w:eastAsia="en-US"/>
    </w:rPr>
  </w:style>
  <w:style w:type="paragraph" w:styleId="CommentSubject">
    <w:name w:val="annotation subject"/>
    <w:basedOn w:val="CommentText"/>
    <w:next w:val="CommentText"/>
    <w:link w:val="CommentSubjectChar"/>
    <w:semiHidden/>
    <w:unhideWhenUsed/>
    <w:rsid w:val="00A8770E"/>
    <w:rPr>
      <w:b/>
      <w:bCs/>
    </w:rPr>
  </w:style>
  <w:style w:type="character" w:customStyle="1" w:styleId="CommentSubjectChar">
    <w:name w:val="Comment Subject Char"/>
    <w:basedOn w:val="CommentTextChar"/>
    <w:link w:val="CommentSubject"/>
    <w:semiHidden/>
    <w:rsid w:val="00A8770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163">
      <w:bodyDiv w:val="1"/>
      <w:marLeft w:val="0"/>
      <w:marRight w:val="0"/>
      <w:marTop w:val="0"/>
      <w:marBottom w:val="0"/>
      <w:divBdr>
        <w:top w:val="none" w:sz="0" w:space="0" w:color="auto"/>
        <w:left w:val="none" w:sz="0" w:space="0" w:color="auto"/>
        <w:bottom w:val="none" w:sz="0" w:space="0" w:color="auto"/>
        <w:right w:val="none" w:sz="0" w:space="0" w:color="auto"/>
      </w:divBdr>
      <w:divsChild>
        <w:div w:id="254485775">
          <w:marLeft w:val="0"/>
          <w:marRight w:val="0"/>
          <w:marTop w:val="0"/>
          <w:marBottom w:val="0"/>
          <w:divBdr>
            <w:top w:val="none" w:sz="0" w:space="0" w:color="auto"/>
            <w:left w:val="none" w:sz="0" w:space="0" w:color="auto"/>
            <w:bottom w:val="none" w:sz="0" w:space="0" w:color="auto"/>
            <w:right w:val="none" w:sz="0" w:space="0" w:color="auto"/>
          </w:divBdr>
        </w:div>
        <w:div w:id="993415282">
          <w:marLeft w:val="0"/>
          <w:marRight w:val="0"/>
          <w:marTop w:val="0"/>
          <w:marBottom w:val="0"/>
          <w:divBdr>
            <w:top w:val="none" w:sz="0" w:space="0" w:color="auto"/>
            <w:left w:val="none" w:sz="0" w:space="0" w:color="auto"/>
            <w:bottom w:val="none" w:sz="0" w:space="0" w:color="auto"/>
            <w:right w:val="none" w:sz="0" w:space="0" w:color="auto"/>
          </w:divBdr>
        </w:div>
        <w:div w:id="1344552868">
          <w:marLeft w:val="0"/>
          <w:marRight w:val="0"/>
          <w:marTop w:val="0"/>
          <w:marBottom w:val="0"/>
          <w:divBdr>
            <w:top w:val="none" w:sz="0" w:space="0" w:color="auto"/>
            <w:left w:val="none" w:sz="0" w:space="0" w:color="auto"/>
            <w:bottom w:val="none" w:sz="0" w:space="0" w:color="auto"/>
            <w:right w:val="none" w:sz="0" w:space="0" w:color="auto"/>
          </w:divBdr>
        </w:div>
        <w:div w:id="492721212">
          <w:marLeft w:val="0"/>
          <w:marRight w:val="0"/>
          <w:marTop w:val="0"/>
          <w:marBottom w:val="0"/>
          <w:divBdr>
            <w:top w:val="none" w:sz="0" w:space="0" w:color="auto"/>
            <w:left w:val="none" w:sz="0" w:space="0" w:color="auto"/>
            <w:bottom w:val="none" w:sz="0" w:space="0" w:color="auto"/>
            <w:right w:val="none" w:sz="0" w:space="0" w:color="auto"/>
          </w:divBdr>
        </w:div>
        <w:div w:id="371733890">
          <w:marLeft w:val="0"/>
          <w:marRight w:val="0"/>
          <w:marTop w:val="0"/>
          <w:marBottom w:val="0"/>
          <w:divBdr>
            <w:top w:val="none" w:sz="0" w:space="0" w:color="auto"/>
            <w:left w:val="none" w:sz="0" w:space="0" w:color="auto"/>
            <w:bottom w:val="none" w:sz="0" w:space="0" w:color="auto"/>
            <w:right w:val="none" w:sz="0" w:space="0" w:color="auto"/>
          </w:divBdr>
        </w:div>
        <w:div w:id="1236740409">
          <w:marLeft w:val="0"/>
          <w:marRight w:val="0"/>
          <w:marTop w:val="0"/>
          <w:marBottom w:val="0"/>
          <w:divBdr>
            <w:top w:val="none" w:sz="0" w:space="0" w:color="auto"/>
            <w:left w:val="none" w:sz="0" w:space="0" w:color="auto"/>
            <w:bottom w:val="none" w:sz="0" w:space="0" w:color="auto"/>
            <w:right w:val="none" w:sz="0" w:space="0" w:color="auto"/>
          </w:divBdr>
        </w:div>
        <w:div w:id="1991860333">
          <w:marLeft w:val="0"/>
          <w:marRight w:val="0"/>
          <w:marTop w:val="0"/>
          <w:marBottom w:val="0"/>
          <w:divBdr>
            <w:top w:val="none" w:sz="0" w:space="0" w:color="auto"/>
            <w:left w:val="none" w:sz="0" w:space="0" w:color="auto"/>
            <w:bottom w:val="none" w:sz="0" w:space="0" w:color="auto"/>
            <w:right w:val="none" w:sz="0" w:space="0" w:color="auto"/>
          </w:divBdr>
        </w:div>
        <w:div w:id="1620527914">
          <w:marLeft w:val="0"/>
          <w:marRight w:val="0"/>
          <w:marTop w:val="0"/>
          <w:marBottom w:val="0"/>
          <w:divBdr>
            <w:top w:val="none" w:sz="0" w:space="0" w:color="auto"/>
            <w:left w:val="none" w:sz="0" w:space="0" w:color="auto"/>
            <w:bottom w:val="none" w:sz="0" w:space="0" w:color="auto"/>
            <w:right w:val="none" w:sz="0" w:space="0" w:color="auto"/>
          </w:divBdr>
        </w:div>
        <w:div w:id="432747851">
          <w:marLeft w:val="0"/>
          <w:marRight w:val="0"/>
          <w:marTop w:val="0"/>
          <w:marBottom w:val="0"/>
          <w:divBdr>
            <w:top w:val="none" w:sz="0" w:space="0" w:color="auto"/>
            <w:left w:val="none" w:sz="0" w:space="0" w:color="auto"/>
            <w:bottom w:val="none" w:sz="0" w:space="0" w:color="auto"/>
            <w:right w:val="none" w:sz="0" w:space="0" w:color="auto"/>
          </w:divBdr>
        </w:div>
        <w:div w:id="70467995">
          <w:marLeft w:val="0"/>
          <w:marRight w:val="0"/>
          <w:marTop w:val="0"/>
          <w:marBottom w:val="0"/>
          <w:divBdr>
            <w:top w:val="none" w:sz="0" w:space="0" w:color="auto"/>
            <w:left w:val="none" w:sz="0" w:space="0" w:color="auto"/>
            <w:bottom w:val="none" w:sz="0" w:space="0" w:color="auto"/>
            <w:right w:val="none" w:sz="0" w:space="0" w:color="auto"/>
          </w:divBdr>
        </w:div>
        <w:div w:id="1649898679">
          <w:marLeft w:val="0"/>
          <w:marRight w:val="0"/>
          <w:marTop w:val="0"/>
          <w:marBottom w:val="0"/>
          <w:divBdr>
            <w:top w:val="none" w:sz="0" w:space="0" w:color="auto"/>
            <w:left w:val="none" w:sz="0" w:space="0" w:color="auto"/>
            <w:bottom w:val="none" w:sz="0" w:space="0" w:color="auto"/>
            <w:right w:val="none" w:sz="0" w:space="0" w:color="auto"/>
          </w:divBdr>
        </w:div>
        <w:div w:id="1204905140">
          <w:marLeft w:val="0"/>
          <w:marRight w:val="0"/>
          <w:marTop w:val="0"/>
          <w:marBottom w:val="0"/>
          <w:divBdr>
            <w:top w:val="none" w:sz="0" w:space="0" w:color="auto"/>
            <w:left w:val="none" w:sz="0" w:space="0" w:color="auto"/>
            <w:bottom w:val="none" w:sz="0" w:space="0" w:color="auto"/>
            <w:right w:val="none" w:sz="0" w:space="0" w:color="auto"/>
          </w:divBdr>
        </w:div>
        <w:div w:id="35158464">
          <w:marLeft w:val="0"/>
          <w:marRight w:val="0"/>
          <w:marTop w:val="0"/>
          <w:marBottom w:val="0"/>
          <w:divBdr>
            <w:top w:val="none" w:sz="0" w:space="0" w:color="auto"/>
            <w:left w:val="none" w:sz="0" w:space="0" w:color="auto"/>
            <w:bottom w:val="none" w:sz="0" w:space="0" w:color="auto"/>
            <w:right w:val="none" w:sz="0" w:space="0" w:color="auto"/>
          </w:divBdr>
        </w:div>
        <w:div w:id="1817602340">
          <w:marLeft w:val="0"/>
          <w:marRight w:val="0"/>
          <w:marTop w:val="0"/>
          <w:marBottom w:val="0"/>
          <w:divBdr>
            <w:top w:val="none" w:sz="0" w:space="0" w:color="auto"/>
            <w:left w:val="none" w:sz="0" w:space="0" w:color="auto"/>
            <w:bottom w:val="none" w:sz="0" w:space="0" w:color="auto"/>
            <w:right w:val="none" w:sz="0" w:space="0" w:color="auto"/>
          </w:divBdr>
        </w:div>
        <w:div w:id="753745329">
          <w:marLeft w:val="0"/>
          <w:marRight w:val="0"/>
          <w:marTop w:val="0"/>
          <w:marBottom w:val="0"/>
          <w:divBdr>
            <w:top w:val="none" w:sz="0" w:space="0" w:color="auto"/>
            <w:left w:val="none" w:sz="0" w:space="0" w:color="auto"/>
            <w:bottom w:val="none" w:sz="0" w:space="0" w:color="auto"/>
            <w:right w:val="none" w:sz="0" w:space="0" w:color="auto"/>
          </w:divBdr>
        </w:div>
        <w:div w:id="1229420051">
          <w:marLeft w:val="0"/>
          <w:marRight w:val="0"/>
          <w:marTop w:val="0"/>
          <w:marBottom w:val="0"/>
          <w:divBdr>
            <w:top w:val="none" w:sz="0" w:space="0" w:color="auto"/>
            <w:left w:val="none" w:sz="0" w:space="0" w:color="auto"/>
            <w:bottom w:val="none" w:sz="0" w:space="0" w:color="auto"/>
            <w:right w:val="none" w:sz="0" w:space="0" w:color="auto"/>
          </w:divBdr>
        </w:div>
        <w:div w:id="1858614414">
          <w:marLeft w:val="0"/>
          <w:marRight w:val="0"/>
          <w:marTop w:val="0"/>
          <w:marBottom w:val="0"/>
          <w:divBdr>
            <w:top w:val="none" w:sz="0" w:space="0" w:color="auto"/>
            <w:left w:val="none" w:sz="0" w:space="0" w:color="auto"/>
            <w:bottom w:val="none" w:sz="0" w:space="0" w:color="auto"/>
            <w:right w:val="none" w:sz="0" w:space="0" w:color="auto"/>
          </w:divBdr>
        </w:div>
        <w:div w:id="1403798860">
          <w:marLeft w:val="0"/>
          <w:marRight w:val="0"/>
          <w:marTop w:val="0"/>
          <w:marBottom w:val="0"/>
          <w:divBdr>
            <w:top w:val="none" w:sz="0" w:space="0" w:color="auto"/>
            <w:left w:val="none" w:sz="0" w:space="0" w:color="auto"/>
            <w:bottom w:val="none" w:sz="0" w:space="0" w:color="auto"/>
            <w:right w:val="none" w:sz="0" w:space="0" w:color="auto"/>
          </w:divBdr>
        </w:div>
        <w:div w:id="90781007">
          <w:marLeft w:val="0"/>
          <w:marRight w:val="0"/>
          <w:marTop w:val="0"/>
          <w:marBottom w:val="0"/>
          <w:divBdr>
            <w:top w:val="none" w:sz="0" w:space="0" w:color="auto"/>
            <w:left w:val="none" w:sz="0" w:space="0" w:color="auto"/>
            <w:bottom w:val="none" w:sz="0" w:space="0" w:color="auto"/>
            <w:right w:val="none" w:sz="0" w:space="0" w:color="auto"/>
          </w:divBdr>
        </w:div>
        <w:div w:id="1034575275">
          <w:marLeft w:val="0"/>
          <w:marRight w:val="0"/>
          <w:marTop w:val="0"/>
          <w:marBottom w:val="0"/>
          <w:divBdr>
            <w:top w:val="none" w:sz="0" w:space="0" w:color="auto"/>
            <w:left w:val="none" w:sz="0" w:space="0" w:color="auto"/>
            <w:bottom w:val="none" w:sz="0" w:space="0" w:color="auto"/>
            <w:right w:val="none" w:sz="0" w:space="0" w:color="auto"/>
          </w:divBdr>
        </w:div>
        <w:div w:id="2055616898">
          <w:marLeft w:val="0"/>
          <w:marRight w:val="0"/>
          <w:marTop w:val="0"/>
          <w:marBottom w:val="0"/>
          <w:divBdr>
            <w:top w:val="none" w:sz="0" w:space="0" w:color="auto"/>
            <w:left w:val="none" w:sz="0" w:space="0" w:color="auto"/>
            <w:bottom w:val="none" w:sz="0" w:space="0" w:color="auto"/>
            <w:right w:val="none" w:sz="0" w:space="0" w:color="auto"/>
          </w:divBdr>
        </w:div>
        <w:div w:id="1302659961">
          <w:marLeft w:val="0"/>
          <w:marRight w:val="0"/>
          <w:marTop w:val="0"/>
          <w:marBottom w:val="0"/>
          <w:divBdr>
            <w:top w:val="none" w:sz="0" w:space="0" w:color="auto"/>
            <w:left w:val="none" w:sz="0" w:space="0" w:color="auto"/>
            <w:bottom w:val="none" w:sz="0" w:space="0" w:color="auto"/>
            <w:right w:val="none" w:sz="0" w:space="0" w:color="auto"/>
          </w:divBdr>
        </w:div>
        <w:div w:id="1250777643">
          <w:marLeft w:val="0"/>
          <w:marRight w:val="0"/>
          <w:marTop w:val="0"/>
          <w:marBottom w:val="0"/>
          <w:divBdr>
            <w:top w:val="none" w:sz="0" w:space="0" w:color="auto"/>
            <w:left w:val="none" w:sz="0" w:space="0" w:color="auto"/>
            <w:bottom w:val="none" w:sz="0" w:space="0" w:color="auto"/>
            <w:right w:val="none" w:sz="0" w:space="0" w:color="auto"/>
          </w:divBdr>
        </w:div>
        <w:div w:id="924536235">
          <w:marLeft w:val="0"/>
          <w:marRight w:val="0"/>
          <w:marTop w:val="0"/>
          <w:marBottom w:val="0"/>
          <w:divBdr>
            <w:top w:val="none" w:sz="0" w:space="0" w:color="auto"/>
            <w:left w:val="none" w:sz="0" w:space="0" w:color="auto"/>
            <w:bottom w:val="none" w:sz="0" w:space="0" w:color="auto"/>
            <w:right w:val="none" w:sz="0" w:space="0" w:color="auto"/>
          </w:divBdr>
        </w:div>
        <w:div w:id="807622762">
          <w:marLeft w:val="0"/>
          <w:marRight w:val="0"/>
          <w:marTop w:val="0"/>
          <w:marBottom w:val="0"/>
          <w:divBdr>
            <w:top w:val="none" w:sz="0" w:space="0" w:color="auto"/>
            <w:left w:val="none" w:sz="0" w:space="0" w:color="auto"/>
            <w:bottom w:val="none" w:sz="0" w:space="0" w:color="auto"/>
            <w:right w:val="none" w:sz="0" w:space="0" w:color="auto"/>
          </w:divBdr>
        </w:div>
        <w:div w:id="247615945">
          <w:marLeft w:val="0"/>
          <w:marRight w:val="0"/>
          <w:marTop w:val="0"/>
          <w:marBottom w:val="0"/>
          <w:divBdr>
            <w:top w:val="none" w:sz="0" w:space="0" w:color="auto"/>
            <w:left w:val="none" w:sz="0" w:space="0" w:color="auto"/>
            <w:bottom w:val="none" w:sz="0" w:space="0" w:color="auto"/>
            <w:right w:val="none" w:sz="0" w:space="0" w:color="auto"/>
          </w:divBdr>
        </w:div>
        <w:div w:id="704136688">
          <w:marLeft w:val="0"/>
          <w:marRight w:val="0"/>
          <w:marTop w:val="0"/>
          <w:marBottom w:val="0"/>
          <w:divBdr>
            <w:top w:val="none" w:sz="0" w:space="0" w:color="auto"/>
            <w:left w:val="none" w:sz="0" w:space="0" w:color="auto"/>
            <w:bottom w:val="none" w:sz="0" w:space="0" w:color="auto"/>
            <w:right w:val="none" w:sz="0" w:space="0" w:color="auto"/>
          </w:divBdr>
        </w:div>
      </w:divsChild>
    </w:div>
    <w:div w:id="785395355">
      <w:bodyDiv w:val="1"/>
      <w:marLeft w:val="0"/>
      <w:marRight w:val="0"/>
      <w:marTop w:val="0"/>
      <w:marBottom w:val="0"/>
      <w:divBdr>
        <w:top w:val="none" w:sz="0" w:space="0" w:color="auto"/>
        <w:left w:val="none" w:sz="0" w:space="0" w:color="auto"/>
        <w:bottom w:val="none" w:sz="0" w:space="0" w:color="auto"/>
        <w:right w:val="none" w:sz="0" w:space="0" w:color="auto"/>
      </w:divBdr>
      <w:divsChild>
        <w:div w:id="1433819904">
          <w:marLeft w:val="0"/>
          <w:marRight w:val="0"/>
          <w:marTop w:val="0"/>
          <w:marBottom w:val="0"/>
          <w:divBdr>
            <w:top w:val="none" w:sz="0" w:space="0" w:color="auto"/>
            <w:left w:val="none" w:sz="0" w:space="0" w:color="auto"/>
            <w:bottom w:val="none" w:sz="0" w:space="0" w:color="auto"/>
            <w:right w:val="none" w:sz="0" w:space="0" w:color="auto"/>
          </w:divBdr>
        </w:div>
        <w:div w:id="1109735568">
          <w:marLeft w:val="0"/>
          <w:marRight w:val="0"/>
          <w:marTop w:val="0"/>
          <w:marBottom w:val="0"/>
          <w:divBdr>
            <w:top w:val="none" w:sz="0" w:space="0" w:color="auto"/>
            <w:left w:val="none" w:sz="0" w:space="0" w:color="auto"/>
            <w:bottom w:val="none" w:sz="0" w:space="0" w:color="auto"/>
            <w:right w:val="none" w:sz="0" w:space="0" w:color="auto"/>
          </w:divBdr>
        </w:div>
        <w:div w:id="181944782">
          <w:marLeft w:val="0"/>
          <w:marRight w:val="0"/>
          <w:marTop w:val="0"/>
          <w:marBottom w:val="0"/>
          <w:divBdr>
            <w:top w:val="none" w:sz="0" w:space="0" w:color="auto"/>
            <w:left w:val="none" w:sz="0" w:space="0" w:color="auto"/>
            <w:bottom w:val="none" w:sz="0" w:space="0" w:color="auto"/>
            <w:right w:val="none" w:sz="0" w:space="0" w:color="auto"/>
          </w:divBdr>
        </w:div>
        <w:div w:id="563219792">
          <w:marLeft w:val="0"/>
          <w:marRight w:val="0"/>
          <w:marTop w:val="0"/>
          <w:marBottom w:val="0"/>
          <w:divBdr>
            <w:top w:val="none" w:sz="0" w:space="0" w:color="auto"/>
            <w:left w:val="none" w:sz="0" w:space="0" w:color="auto"/>
            <w:bottom w:val="none" w:sz="0" w:space="0" w:color="auto"/>
            <w:right w:val="none" w:sz="0" w:space="0" w:color="auto"/>
          </w:divBdr>
        </w:div>
      </w:divsChild>
    </w:div>
    <w:div w:id="840778223">
      <w:bodyDiv w:val="1"/>
      <w:marLeft w:val="0"/>
      <w:marRight w:val="0"/>
      <w:marTop w:val="0"/>
      <w:marBottom w:val="0"/>
      <w:divBdr>
        <w:top w:val="none" w:sz="0" w:space="0" w:color="auto"/>
        <w:left w:val="none" w:sz="0" w:space="0" w:color="auto"/>
        <w:bottom w:val="none" w:sz="0" w:space="0" w:color="auto"/>
        <w:right w:val="none" w:sz="0" w:space="0" w:color="auto"/>
      </w:divBdr>
      <w:divsChild>
        <w:div w:id="91497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x.doi.org/10.1177%2F0539018405058216" TargetMode="External"/><Relationship Id="rId2" Type="http://schemas.openxmlformats.org/officeDocument/2006/relationships/numbering" Target="numbering.xml"/><Relationship Id="rId16" Type="http://schemas.openxmlformats.org/officeDocument/2006/relationships/hyperlink" Target="https://en.wikipedia.org/wiki/Digital_object_identif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http://www.shimmersensing.com/assets/images/content/product_images/Consensys_Base15_7.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B605C-EDF9-40BE-B715-9148D16E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Pages>
  <Words>10699</Words>
  <Characters>60986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Diplomski rad</vt:lpstr>
    </vt:vector>
  </TitlesOfParts>
  <Company>FESB</Company>
  <LinksUpToDate>false</LinksUpToDate>
  <CharactersWithSpaces>71542</CharactersWithSpaces>
  <SharedDoc>false</SharedDoc>
  <HLinks>
    <vt:vector size="12" baseType="variant">
      <vt:variant>
        <vt:i4>5505106</vt:i4>
      </vt:variant>
      <vt:variant>
        <vt:i4>14</vt:i4>
      </vt:variant>
      <vt:variant>
        <vt:i4>0</vt:i4>
      </vt:variant>
      <vt:variant>
        <vt:i4>5</vt:i4>
      </vt:variant>
      <vt:variant>
        <vt:lpwstr>http://www.carnet.hr/casopis/38/clanci/3</vt:lpwstr>
      </vt:variant>
      <vt:variant>
        <vt:lpwstr/>
      </vt:variant>
      <vt:variant>
        <vt:i4>1900561</vt:i4>
      </vt:variant>
      <vt:variant>
        <vt:i4>11</vt:i4>
      </vt:variant>
      <vt:variant>
        <vt:i4>0</vt:i4>
      </vt:variant>
      <vt:variant>
        <vt:i4>5</vt:i4>
      </vt:variant>
      <vt:variant>
        <vt:lpwstr>http://adresa.xx/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Diplomski rad</dc:title>
  <dc:creator>Jurica</dc:creator>
  <cp:lastModifiedBy>korisnik</cp:lastModifiedBy>
  <cp:revision>574</cp:revision>
  <cp:lastPrinted>2008-01-28T11:11:00Z</cp:lastPrinted>
  <dcterms:created xsi:type="dcterms:W3CDTF">2017-05-08T20:24:00Z</dcterms:created>
  <dcterms:modified xsi:type="dcterms:W3CDTF">2017-06-13T12:24:00Z</dcterms:modified>
</cp:coreProperties>
</file>